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1B" w:rsidRPr="005A1356" w:rsidRDefault="00004962" w:rsidP="00C00DBD">
      <w:pPr>
        <w:pStyle w:val="a3"/>
        <w:ind w:left="709"/>
        <w:jc w:val="center"/>
        <w:rPr>
          <w:rFonts w:ascii="Arial" w:hAnsi="Arial" w:cs="Arial"/>
          <w:b/>
          <w:sz w:val="32"/>
          <w:szCs w:val="32"/>
          <w:lang w:eastAsia="ru-RU"/>
        </w:rPr>
      </w:pPr>
      <w:r>
        <w:rPr>
          <w:rFonts w:ascii="Arial" w:hAnsi="Arial" w:cs="Arial"/>
          <w:b/>
          <w:sz w:val="32"/>
          <w:szCs w:val="32"/>
          <w:lang w:eastAsia="ru-RU"/>
        </w:rPr>
        <w:t>31.01.2022 г. № 4</w:t>
      </w:r>
    </w:p>
    <w:p w:rsidR="0008581B" w:rsidRPr="005A1356" w:rsidRDefault="0008581B" w:rsidP="00C00DBD">
      <w:pPr>
        <w:pStyle w:val="a3"/>
        <w:ind w:left="709"/>
        <w:jc w:val="center"/>
        <w:rPr>
          <w:rFonts w:ascii="Arial" w:hAnsi="Arial" w:cs="Arial"/>
          <w:b/>
          <w:sz w:val="32"/>
          <w:szCs w:val="32"/>
          <w:lang w:eastAsia="ru-RU"/>
        </w:rPr>
      </w:pPr>
      <w:r w:rsidRPr="005A1356">
        <w:rPr>
          <w:rFonts w:ascii="Arial" w:hAnsi="Arial" w:cs="Arial"/>
          <w:b/>
          <w:sz w:val="32"/>
          <w:szCs w:val="32"/>
          <w:lang w:eastAsia="ru-RU"/>
        </w:rPr>
        <w:t>РОССИЙСКАЯ ФЕДЕРАЦИЯ</w:t>
      </w:r>
    </w:p>
    <w:p w:rsidR="0008581B" w:rsidRPr="005A1356" w:rsidRDefault="0008581B" w:rsidP="00C00DBD">
      <w:pPr>
        <w:pStyle w:val="a3"/>
        <w:ind w:left="709"/>
        <w:jc w:val="center"/>
        <w:rPr>
          <w:rFonts w:ascii="Arial" w:hAnsi="Arial" w:cs="Arial"/>
          <w:b/>
          <w:sz w:val="32"/>
          <w:szCs w:val="32"/>
          <w:lang w:eastAsia="ru-RU"/>
        </w:rPr>
      </w:pPr>
      <w:r w:rsidRPr="005A1356">
        <w:rPr>
          <w:rFonts w:ascii="Arial" w:hAnsi="Arial" w:cs="Arial"/>
          <w:b/>
          <w:sz w:val="32"/>
          <w:szCs w:val="32"/>
          <w:lang w:eastAsia="ru-RU"/>
        </w:rPr>
        <w:t>ИРКУТСКАЯ ОБЛАСТЬ</w:t>
      </w:r>
    </w:p>
    <w:p w:rsidR="0008581B" w:rsidRPr="005A1356" w:rsidRDefault="0008581B" w:rsidP="00C00DBD">
      <w:pPr>
        <w:pStyle w:val="a3"/>
        <w:ind w:left="709"/>
        <w:jc w:val="center"/>
        <w:rPr>
          <w:rFonts w:ascii="Arial" w:hAnsi="Arial" w:cs="Arial"/>
          <w:b/>
          <w:sz w:val="32"/>
          <w:szCs w:val="32"/>
          <w:lang w:eastAsia="ru-RU"/>
        </w:rPr>
      </w:pPr>
      <w:r w:rsidRPr="005A1356">
        <w:rPr>
          <w:rFonts w:ascii="Arial" w:hAnsi="Arial" w:cs="Arial"/>
          <w:b/>
          <w:sz w:val="32"/>
          <w:szCs w:val="32"/>
          <w:lang w:eastAsia="ru-RU"/>
        </w:rPr>
        <w:t>УСТЬ-УДИНСКИЙ РАЙОН</w:t>
      </w:r>
    </w:p>
    <w:p w:rsidR="0008581B" w:rsidRPr="005A1356" w:rsidRDefault="0008581B" w:rsidP="00C00DBD">
      <w:pPr>
        <w:pStyle w:val="a3"/>
        <w:ind w:left="709"/>
        <w:jc w:val="center"/>
        <w:rPr>
          <w:rFonts w:ascii="Arial" w:hAnsi="Arial" w:cs="Arial"/>
          <w:b/>
          <w:bCs/>
          <w:sz w:val="32"/>
          <w:szCs w:val="32"/>
          <w:lang w:eastAsia="ru-RU"/>
        </w:rPr>
      </w:pPr>
      <w:r w:rsidRPr="005A1356">
        <w:rPr>
          <w:rFonts w:ascii="Arial" w:hAnsi="Arial" w:cs="Arial"/>
          <w:b/>
          <w:bCs/>
          <w:sz w:val="32"/>
          <w:szCs w:val="32"/>
          <w:lang w:eastAsia="ru-RU"/>
        </w:rPr>
        <w:t>АДМИНИСТРАЦИЯ</w:t>
      </w:r>
    </w:p>
    <w:p w:rsidR="0008581B" w:rsidRPr="005A1356" w:rsidRDefault="00D91BDC" w:rsidP="00C00DBD">
      <w:pPr>
        <w:pStyle w:val="a3"/>
        <w:ind w:left="709"/>
        <w:jc w:val="center"/>
        <w:rPr>
          <w:rFonts w:ascii="Arial" w:hAnsi="Arial" w:cs="Arial"/>
          <w:b/>
          <w:sz w:val="32"/>
          <w:szCs w:val="32"/>
          <w:lang w:eastAsia="ru-RU"/>
        </w:rPr>
      </w:pPr>
      <w:r>
        <w:rPr>
          <w:rFonts w:ascii="Arial" w:hAnsi="Arial" w:cs="Arial"/>
          <w:b/>
          <w:bCs/>
          <w:sz w:val="32"/>
          <w:szCs w:val="32"/>
          <w:lang w:eastAsia="ru-RU"/>
        </w:rPr>
        <w:t>ЧИЧКОВСКОГО</w:t>
      </w:r>
      <w:r w:rsidR="0008581B" w:rsidRPr="005A1356">
        <w:rPr>
          <w:rFonts w:ascii="Arial" w:hAnsi="Arial" w:cs="Arial"/>
          <w:b/>
          <w:bCs/>
          <w:sz w:val="32"/>
          <w:szCs w:val="32"/>
          <w:lang w:eastAsia="ru-RU"/>
        </w:rPr>
        <w:t xml:space="preserve"> МУНИЦИПАЛЬНОГО ОБРАЗОВАНИЯ</w:t>
      </w:r>
    </w:p>
    <w:p w:rsidR="0008581B" w:rsidRPr="005A1356" w:rsidRDefault="0008581B" w:rsidP="00C00DBD">
      <w:pPr>
        <w:pStyle w:val="a3"/>
        <w:ind w:left="709"/>
        <w:jc w:val="center"/>
        <w:rPr>
          <w:rFonts w:ascii="Arial" w:hAnsi="Arial" w:cs="Arial"/>
          <w:b/>
          <w:sz w:val="32"/>
          <w:szCs w:val="32"/>
          <w:lang w:eastAsia="ru-RU"/>
        </w:rPr>
      </w:pPr>
    </w:p>
    <w:p w:rsidR="0008581B" w:rsidRPr="005A1356" w:rsidRDefault="0008581B" w:rsidP="00C00DBD">
      <w:pPr>
        <w:pStyle w:val="a3"/>
        <w:ind w:left="709"/>
        <w:jc w:val="center"/>
        <w:rPr>
          <w:rFonts w:ascii="Arial" w:hAnsi="Arial" w:cs="Arial"/>
          <w:b/>
          <w:sz w:val="32"/>
          <w:szCs w:val="32"/>
          <w:lang w:eastAsia="ru-RU"/>
        </w:rPr>
      </w:pPr>
      <w:r w:rsidRPr="005A1356">
        <w:rPr>
          <w:rFonts w:ascii="Arial" w:hAnsi="Arial" w:cs="Arial"/>
          <w:b/>
          <w:bCs/>
          <w:sz w:val="32"/>
          <w:szCs w:val="32"/>
          <w:lang w:eastAsia="ru-RU"/>
        </w:rPr>
        <w:t>ПОСТАНОВЛЕНИЕ</w:t>
      </w:r>
    </w:p>
    <w:p w:rsidR="0008581B" w:rsidRPr="005A1356" w:rsidRDefault="0008581B" w:rsidP="00C00DBD">
      <w:pPr>
        <w:pStyle w:val="a3"/>
        <w:ind w:left="709"/>
        <w:jc w:val="center"/>
        <w:rPr>
          <w:rFonts w:ascii="Arial" w:hAnsi="Arial" w:cs="Arial"/>
          <w:sz w:val="32"/>
          <w:szCs w:val="32"/>
          <w:lang w:eastAsia="ru-RU"/>
        </w:rPr>
      </w:pPr>
    </w:p>
    <w:p w:rsidR="0008581B" w:rsidRPr="005A1356" w:rsidRDefault="0008581B" w:rsidP="00C00DBD">
      <w:pPr>
        <w:pStyle w:val="a3"/>
        <w:ind w:left="709"/>
        <w:jc w:val="center"/>
        <w:rPr>
          <w:rFonts w:ascii="Arial" w:hAnsi="Arial" w:cs="Arial"/>
          <w:sz w:val="32"/>
          <w:szCs w:val="32"/>
          <w:lang w:eastAsia="ru-RU"/>
        </w:rPr>
      </w:pPr>
    </w:p>
    <w:p w:rsidR="00975FF9" w:rsidRDefault="00004962" w:rsidP="00C00DBD">
      <w:pPr>
        <w:widowControl w:val="0"/>
        <w:tabs>
          <w:tab w:val="left" w:pos="0"/>
        </w:tabs>
        <w:autoSpaceDE w:val="0"/>
        <w:autoSpaceDN w:val="0"/>
        <w:adjustRightInd w:val="0"/>
        <w:spacing w:after="0" w:line="240" w:lineRule="auto"/>
        <w:ind w:left="709"/>
        <w:jc w:val="center"/>
        <w:rPr>
          <w:rFonts w:ascii="Arial" w:hAnsi="Arial" w:cs="Arial"/>
          <w:b/>
          <w:bCs/>
          <w:szCs w:val="28"/>
        </w:rPr>
      </w:pPr>
      <w:r w:rsidRPr="00004962">
        <w:rPr>
          <w:rFonts w:ascii="Arial" w:hAnsi="Arial" w:cs="Arial"/>
          <w:b/>
          <w:bCs/>
          <w:szCs w:val="28"/>
        </w:rPr>
        <w:t xml:space="preserve">«Об утверждении Программы комплексного развития транспортной инфраструктуры </w:t>
      </w:r>
      <w:proofErr w:type="spellStart"/>
      <w:r w:rsidRPr="00004962">
        <w:rPr>
          <w:rFonts w:ascii="Arial" w:hAnsi="Arial" w:cs="Arial"/>
          <w:b/>
          <w:bCs/>
          <w:szCs w:val="28"/>
        </w:rPr>
        <w:t>Чичковского</w:t>
      </w:r>
      <w:proofErr w:type="spellEnd"/>
      <w:r w:rsidRPr="00004962">
        <w:rPr>
          <w:rFonts w:ascii="Arial" w:hAnsi="Arial" w:cs="Arial"/>
          <w:b/>
          <w:bCs/>
          <w:szCs w:val="28"/>
        </w:rPr>
        <w:t xml:space="preserve"> сельского поселения </w:t>
      </w:r>
      <w:proofErr w:type="spellStart"/>
      <w:r w:rsidRPr="00004962">
        <w:rPr>
          <w:rFonts w:ascii="Arial" w:hAnsi="Arial" w:cs="Arial"/>
          <w:b/>
          <w:bCs/>
          <w:szCs w:val="28"/>
        </w:rPr>
        <w:t>Усть-Удинского</w:t>
      </w:r>
      <w:proofErr w:type="spellEnd"/>
      <w:r w:rsidRPr="00004962">
        <w:rPr>
          <w:rFonts w:ascii="Arial" w:hAnsi="Arial" w:cs="Arial"/>
          <w:b/>
          <w:bCs/>
          <w:szCs w:val="28"/>
        </w:rPr>
        <w:t xml:space="preserve"> муниципального района Иркутской области на период с 2022 - 2031 годы»</w:t>
      </w:r>
    </w:p>
    <w:p w:rsidR="00004962" w:rsidRDefault="00004962" w:rsidP="00C00DBD">
      <w:pPr>
        <w:widowControl w:val="0"/>
        <w:tabs>
          <w:tab w:val="left" w:pos="0"/>
        </w:tabs>
        <w:autoSpaceDE w:val="0"/>
        <w:autoSpaceDN w:val="0"/>
        <w:adjustRightInd w:val="0"/>
        <w:spacing w:after="0" w:line="240" w:lineRule="auto"/>
        <w:ind w:left="709"/>
        <w:jc w:val="center"/>
        <w:rPr>
          <w:rFonts w:ascii="Arial" w:hAnsi="Arial" w:cs="Arial"/>
          <w:b/>
          <w:bCs/>
          <w:szCs w:val="28"/>
        </w:rPr>
      </w:pPr>
    </w:p>
    <w:p w:rsidR="00004962" w:rsidRPr="00004962" w:rsidRDefault="00004962" w:rsidP="00C00DBD">
      <w:pPr>
        <w:widowControl w:val="0"/>
        <w:tabs>
          <w:tab w:val="left" w:pos="0"/>
        </w:tabs>
        <w:autoSpaceDE w:val="0"/>
        <w:autoSpaceDN w:val="0"/>
        <w:adjustRightInd w:val="0"/>
        <w:spacing w:after="0" w:line="240" w:lineRule="auto"/>
        <w:ind w:left="709"/>
        <w:jc w:val="both"/>
        <w:rPr>
          <w:rFonts w:ascii="Arial" w:hAnsi="Arial" w:cs="Arial"/>
          <w:bCs/>
          <w:szCs w:val="28"/>
        </w:rPr>
      </w:pPr>
      <w:r w:rsidRPr="00004962">
        <w:rPr>
          <w:rFonts w:ascii="Arial" w:hAnsi="Arial" w:cs="Arial"/>
          <w:bCs/>
          <w:szCs w:val="28"/>
        </w:rPr>
        <w:t xml:space="preserve">В соответствии с Градостроительным кодексом Российской Федерации, Федеральным законом от 06.10.2003 №131-Ф3 «Об общих принципах организации местного самоуправления в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руководствуясь Уставом </w:t>
      </w:r>
      <w:proofErr w:type="spellStart"/>
      <w:r w:rsidRPr="00004962">
        <w:rPr>
          <w:rFonts w:ascii="Arial" w:hAnsi="Arial" w:cs="Arial"/>
          <w:bCs/>
          <w:szCs w:val="28"/>
        </w:rPr>
        <w:t>Чичковского</w:t>
      </w:r>
      <w:proofErr w:type="spellEnd"/>
      <w:r w:rsidRPr="00004962">
        <w:rPr>
          <w:rFonts w:ascii="Arial" w:hAnsi="Arial" w:cs="Arial"/>
          <w:bCs/>
          <w:szCs w:val="28"/>
        </w:rPr>
        <w:t xml:space="preserve"> сельского поселения </w:t>
      </w:r>
      <w:proofErr w:type="spellStart"/>
      <w:r w:rsidRPr="00004962">
        <w:rPr>
          <w:rFonts w:ascii="Arial" w:hAnsi="Arial" w:cs="Arial"/>
          <w:bCs/>
          <w:szCs w:val="28"/>
        </w:rPr>
        <w:t>Усть-Удинского</w:t>
      </w:r>
      <w:proofErr w:type="spellEnd"/>
      <w:r w:rsidRPr="00004962">
        <w:rPr>
          <w:rFonts w:ascii="Arial" w:hAnsi="Arial" w:cs="Arial"/>
          <w:bCs/>
          <w:szCs w:val="28"/>
        </w:rPr>
        <w:t xml:space="preserve"> муниципального района.</w:t>
      </w:r>
    </w:p>
    <w:p w:rsidR="003F44C5" w:rsidRDefault="003F44C5" w:rsidP="00C00DBD">
      <w:pPr>
        <w:widowControl w:val="0"/>
        <w:tabs>
          <w:tab w:val="left" w:pos="0"/>
        </w:tabs>
        <w:autoSpaceDE w:val="0"/>
        <w:autoSpaceDN w:val="0"/>
        <w:adjustRightInd w:val="0"/>
        <w:spacing w:after="0" w:line="240" w:lineRule="auto"/>
        <w:ind w:left="709"/>
        <w:jc w:val="center"/>
        <w:rPr>
          <w:rFonts w:ascii="Arial" w:hAnsi="Arial" w:cs="Arial"/>
          <w:b/>
          <w:bCs/>
          <w:sz w:val="24"/>
          <w:szCs w:val="24"/>
        </w:rPr>
      </w:pPr>
    </w:p>
    <w:p w:rsidR="001C0114" w:rsidRPr="005A1356" w:rsidRDefault="001C0114" w:rsidP="00C00DBD">
      <w:pPr>
        <w:widowControl w:val="0"/>
        <w:tabs>
          <w:tab w:val="left" w:pos="0"/>
        </w:tabs>
        <w:autoSpaceDE w:val="0"/>
        <w:autoSpaceDN w:val="0"/>
        <w:adjustRightInd w:val="0"/>
        <w:spacing w:after="0" w:line="240" w:lineRule="auto"/>
        <w:ind w:left="709"/>
        <w:jc w:val="center"/>
        <w:rPr>
          <w:rFonts w:ascii="Arial" w:hAnsi="Arial" w:cs="Arial"/>
          <w:b/>
          <w:bCs/>
          <w:sz w:val="24"/>
          <w:szCs w:val="24"/>
        </w:rPr>
      </w:pPr>
      <w:r w:rsidRPr="005A1356">
        <w:rPr>
          <w:rFonts w:ascii="Arial" w:hAnsi="Arial" w:cs="Arial"/>
          <w:b/>
          <w:bCs/>
          <w:sz w:val="24"/>
          <w:szCs w:val="24"/>
        </w:rPr>
        <w:t>П</w:t>
      </w:r>
      <w:r w:rsidR="00F34DB1" w:rsidRPr="005A1356">
        <w:rPr>
          <w:rFonts w:ascii="Arial" w:hAnsi="Arial" w:cs="Arial"/>
          <w:b/>
          <w:bCs/>
          <w:sz w:val="24"/>
          <w:szCs w:val="24"/>
        </w:rPr>
        <w:t>ОСТАНОВЛЯЕТ</w:t>
      </w:r>
      <w:r w:rsidRPr="005A1356">
        <w:rPr>
          <w:rFonts w:ascii="Arial" w:hAnsi="Arial" w:cs="Arial"/>
          <w:b/>
          <w:bCs/>
          <w:sz w:val="24"/>
          <w:szCs w:val="24"/>
        </w:rPr>
        <w:t>:</w:t>
      </w:r>
    </w:p>
    <w:p w:rsidR="001C0114" w:rsidRPr="005A1356" w:rsidRDefault="001C0114" w:rsidP="00C00DBD">
      <w:pPr>
        <w:widowControl w:val="0"/>
        <w:tabs>
          <w:tab w:val="left" w:pos="0"/>
        </w:tabs>
        <w:autoSpaceDE w:val="0"/>
        <w:autoSpaceDN w:val="0"/>
        <w:adjustRightInd w:val="0"/>
        <w:spacing w:after="0" w:line="240" w:lineRule="auto"/>
        <w:ind w:left="709"/>
        <w:jc w:val="center"/>
        <w:rPr>
          <w:rFonts w:ascii="Arial" w:hAnsi="Arial" w:cs="Arial"/>
          <w:b/>
          <w:bCs/>
          <w:sz w:val="24"/>
          <w:szCs w:val="24"/>
        </w:rPr>
      </w:pPr>
    </w:p>
    <w:p w:rsidR="00004962" w:rsidRPr="00004962" w:rsidRDefault="00004962"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sidRPr="00004962">
        <w:rPr>
          <w:rFonts w:ascii="Arial" w:hAnsi="Arial" w:cs="Arial"/>
          <w:bCs/>
          <w:sz w:val="24"/>
          <w:szCs w:val="24"/>
        </w:rPr>
        <w:t>1.</w:t>
      </w:r>
      <w:r w:rsidRPr="00004962">
        <w:rPr>
          <w:rFonts w:ascii="Arial" w:hAnsi="Arial" w:cs="Arial"/>
          <w:bCs/>
          <w:sz w:val="24"/>
          <w:szCs w:val="24"/>
        </w:rPr>
        <w:tab/>
        <w:t xml:space="preserve">Утвердить Программу комплексного развития транспортной инфраструктуры </w:t>
      </w:r>
      <w:proofErr w:type="spellStart"/>
      <w:r w:rsidRPr="00004962">
        <w:rPr>
          <w:rFonts w:ascii="Arial" w:hAnsi="Arial" w:cs="Arial"/>
          <w:bCs/>
          <w:sz w:val="24"/>
          <w:szCs w:val="24"/>
        </w:rPr>
        <w:t>Чичковского</w:t>
      </w:r>
      <w:proofErr w:type="spellEnd"/>
      <w:r w:rsidRPr="00004962">
        <w:rPr>
          <w:rFonts w:ascii="Arial" w:hAnsi="Arial" w:cs="Arial"/>
          <w:bCs/>
          <w:sz w:val="24"/>
          <w:szCs w:val="24"/>
        </w:rPr>
        <w:t xml:space="preserve"> сельского поселения </w:t>
      </w:r>
      <w:proofErr w:type="spellStart"/>
      <w:r w:rsidRPr="00004962">
        <w:rPr>
          <w:rFonts w:ascii="Arial" w:hAnsi="Arial" w:cs="Arial"/>
          <w:bCs/>
          <w:sz w:val="24"/>
          <w:szCs w:val="24"/>
        </w:rPr>
        <w:t>Усть-Удинского</w:t>
      </w:r>
      <w:proofErr w:type="spellEnd"/>
      <w:r w:rsidRPr="00004962">
        <w:rPr>
          <w:rFonts w:ascii="Arial" w:hAnsi="Arial" w:cs="Arial"/>
          <w:bCs/>
          <w:sz w:val="24"/>
          <w:szCs w:val="24"/>
        </w:rPr>
        <w:t xml:space="preserve"> муниципального района Иркутской области на период с 2022-2031 годы (Приложение №1).</w:t>
      </w:r>
    </w:p>
    <w:p w:rsidR="00004962" w:rsidRPr="00004962" w:rsidRDefault="00004962"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sidRPr="00004962">
        <w:rPr>
          <w:rFonts w:ascii="Arial" w:hAnsi="Arial" w:cs="Arial"/>
          <w:bCs/>
          <w:sz w:val="24"/>
          <w:szCs w:val="24"/>
        </w:rPr>
        <w:t>2.</w:t>
      </w:r>
      <w:r w:rsidRPr="00004962">
        <w:rPr>
          <w:rFonts w:ascii="Arial" w:hAnsi="Arial" w:cs="Arial"/>
          <w:bCs/>
          <w:sz w:val="24"/>
          <w:szCs w:val="24"/>
        </w:rPr>
        <w:tab/>
        <w:t xml:space="preserve">Опубликовать настоящее постановление в газете </w:t>
      </w:r>
      <w:proofErr w:type="spellStart"/>
      <w:r w:rsidRPr="00004962">
        <w:rPr>
          <w:rFonts w:ascii="Arial" w:hAnsi="Arial" w:cs="Arial"/>
          <w:bCs/>
          <w:sz w:val="24"/>
          <w:szCs w:val="24"/>
        </w:rPr>
        <w:t>Чичковского</w:t>
      </w:r>
      <w:proofErr w:type="spellEnd"/>
      <w:r w:rsidRPr="00004962">
        <w:rPr>
          <w:rFonts w:ascii="Arial" w:hAnsi="Arial" w:cs="Arial"/>
          <w:bCs/>
          <w:sz w:val="24"/>
          <w:szCs w:val="24"/>
        </w:rPr>
        <w:t xml:space="preserve"> сельского поселения «Вестник села» и на официальном сайте Администрации </w:t>
      </w:r>
      <w:proofErr w:type="spellStart"/>
      <w:r w:rsidRPr="00004962">
        <w:rPr>
          <w:rFonts w:ascii="Arial" w:hAnsi="Arial" w:cs="Arial"/>
          <w:bCs/>
          <w:sz w:val="24"/>
          <w:szCs w:val="24"/>
        </w:rPr>
        <w:t>Чичковского</w:t>
      </w:r>
      <w:proofErr w:type="spellEnd"/>
      <w:r w:rsidRPr="00004962">
        <w:rPr>
          <w:rFonts w:ascii="Arial" w:hAnsi="Arial" w:cs="Arial"/>
          <w:bCs/>
          <w:sz w:val="24"/>
          <w:szCs w:val="24"/>
        </w:rPr>
        <w:t xml:space="preserve"> сельского поселения https://чичковское.рф.</w:t>
      </w:r>
    </w:p>
    <w:p w:rsidR="00004962" w:rsidRPr="00004962" w:rsidRDefault="00004962"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sidRPr="00004962">
        <w:rPr>
          <w:rFonts w:ascii="Arial" w:hAnsi="Arial" w:cs="Arial"/>
          <w:bCs/>
          <w:sz w:val="24"/>
          <w:szCs w:val="24"/>
        </w:rPr>
        <w:t>3.</w:t>
      </w:r>
      <w:r w:rsidRPr="00004962">
        <w:rPr>
          <w:rFonts w:ascii="Arial" w:hAnsi="Arial" w:cs="Arial"/>
          <w:bCs/>
          <w:sz w:val="24"/>
          <w:szCs w:val="24"/>
        </w:rPr>
        <w:tab/>
        <w:t>Настоящее постановление вступает в силу с момента его официального опубликования.</w:t>
      </w:r>
    </w:p>
    <w:p w:rsidR="00B7680F" w:rsidRDefault="00004962"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sidRPr="00004962">
        <w:rPr>
          <w:rFonts w:ascii="Arial" w:hAnsi="Arial" w:cs="Arial"/>
          <w:bCs/>
          <w:sz w:val="24"/>
          <w:szCs w:val="24"/>
        </w:rPr>
        <w:t>4.</w:t>
      </w:r>
      <w:r w:rsidRPr="00004962">
        <w:rPr>
          <w:rFonts w:ascii="Arial" w:hAnsi="Arial" w:cs="Arial"/>
          <w:bCs/>
          <w:sz w:val="24"/>
          <w:szCs w:val="24"/>
        </w:rPr>
        <w:tab/>
      </w:r>
      <w:proofErr w:type="gramStart"/>
      <w:r w:rsidRPr="00004962">
        <w:rPr>
          <w:rFonts w:ascii="Arial" w:hAnsi="Arial" w:cs="Arial"/>
          <w:bCs/>
          <w:sz w:val="24"/>
          <w:szCs w:val="24"/>
        </w:rPr>
        <w:t>Контроль за</w:t>
      </w:r>
      <w:proofErr w:type="gramEnd"/>
      <w:r w:rsidRPr="00004962">
        <w:rPr>
          <w:rFonts w:ascii="Arial" w:hAnsi="Arial" w:cs="Arial"/>
          <w:bCs/>
          <w:sz w:val="24"/>
          <w:szCs w:val="24"/>
        </w:rPr>
        <w:t xml:space="preserve"> выполнением настоящего постановления оставляю за собой.</w:t>
      </w:r>
      <w:r w:rsidR="00264ED3">
        <w:rPr>
          <w:rFonts w:ascii="Arial" w:hAnsi="Arial" w:cs="Arial"/>
          <w:bCs/>
          <w:sz w:val="24"/>
          <w:szCs w:val="24"/>
        </w:rPr>
        <w:t xml:space="preserve"> </w:t>
      </w:r>
      <w:r w:rsidR="001C0114" w:rsidRPr="005A1356">
        <w:rPr>
          <w:rFonts w:ascii="Arial" w:hAnsi="Arial" w:cs="Arial"/>
          <w:bCs/>
          <w:sz w:val="24"/>
          <w:szCs w:val="24"/>
        </w:rPr>
        <w:t xml:space="preserve"> </w:t>
      </w:r>
    </w:p>
    <w:p w:rsidR="003A61F2" w:rsidRDefault="00B7680F"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Pr>
          <w:rFonts w:ascii="Arial" w:hAnsi="Arial" w:cs="Arial"/>
          <w:bCs/>
          <w:sz w:val="24"/>
          <w:szCs w:val="24"/>
        </w:rPr>
        <w:t xml:space="preserve"> </w:t>
      </w:r>
    </w:p>
    <w:p w:rsidR="009C03F6" w:rsidRPr="003A61F2" w:rsidRDefault="003E58DE" w:rsidP="00C00DBD">
      <w:pPr>
        <w:widowControl w:val="0"/>
        <w:tabs>
          <w:tab w:val="left" w:pos="0"/>
        </w:tabs>
        <w:autoSpaceDE w:val="0"/>
        <w:autoSpaceDN w:val="0"/>
        <w:adjustRightInd w:val="0"/>
        <w:spacing w:after="0" w:line="240" w:lineRule="auto"/>
        <w:ind w:left="709"/>
        <w:jc w:val="both"/>
        <w:rPr>
          <w:rFonts w:ascii="Arial" w:hAnsi="Arial" w:cs="Arial"/>
          <w:bCs/>
          <w:sz w:val="24"/>
          <w:szCs w:val="24"/>
        </w:rPr>
      </w:pPr>
      <w:r w:rsidRPr="005A1356">
        <w:rPr>
          <w:rFonts w:ascii="Arial" w:hAnsi="Arial" w:cs="Arial"/>
          <w:bCs/>
          <w:sz w:val="24"/>
          <w:szCs w:val="24"/>
        </w:rPr>
        <w:t xml:space="preserve">Глава </w:t>
      </w:r>
      <w:proofErr w:type="spellStart"/>
      <w:r w:rsidR="009C03F6">
        <w:rPr>
          <w:rFonts w:ascii="Arial" w:hAnsi="Arial" w:cs="Arial"/>
          <w:bCs/>
          <w:sz w:val="24"/>
          <w:szCs w:val="24"/>
        </w:rPr>
        <w:t>Чичковского</w:t>
      </w:r>
      <w:proofErr w:type="spellEnd"/>
      <w:r w:rsidR="009C03F6">
        <w:rPr>
          <w:rFonts w:ascii="Arial" w:hAnsi="Arial" w:cs="Arial"/>
          <w:bCs/>
          <w:sz w:val="24"/>
          <w:szCs w:val="24"/>
        </w:rPr>
        <w:t xml:space="preserve"> </w:t>
      </w:r>
    </w:p>
    <w:p w:rsidR="00695804" w:rsidRDefault="00C00DBD" w:rsidP="00C00DBD">
      <w:pPr>
        <w:widowControl w:val="0"/>
        <w:tabs>
          <w:tab w:val="left" w:pos="0"/>
        </w:tabs>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         </w:t>
      </w:r>
      <w:r w:rsidR="00712C39">
        <w:rPr>
          <w:rFonts w:ascii="Arial" w:hAnsi="Arial" w:cs="Arial"/>
          <w:bCs/>
          <w:sz w:val="24"/>
          <w:szCs w:val="24"/>
        </w:rPr>
        <w:t xml:space="preserve"> </w:t>
      </w:r>
      <w:r w:rsidR="009C03F6">
        <w:rPr>
          <w:rFonts w:ascii="Arial" w:hAnsi="Arial" w:cs="Arial"/>
          <w:bCs/>
          <w:sz w:val="24"/>
          <w:szCs w:val="24"/>
        </w:rPr>
        <w:t>муниципального образования</w:t>
      </w:r>
      <w:r w:rsidR="00712C39">
        <w:rPr>
          <w:rFonts w:ascii="Arial" w:hAnsi="Arial" w:cs="Arial"/>
          <w:bCs/>
          <w:sz w:val="24"/>
          <w:szCs w:val="24"/>
        </w:rPr>
        <w:t xml:space="preserve">:                       </w:t>
      </w:r>
      <w:r w:rsidR="000A760C" w:rsidRPr="005A1356">
        <w:rPr>
          <w:rFonts w:ascii="Arial" w:hAnsi="Arial" w:cs="Arial"/>
          <w:bCs/>
          <w:sz w:val="24"/>
          <w:szCs w:val="24"/>
        </w:rPr>
        <w:t xml:space="preserve">        </w:t>
      </w:r>
      <w:r w:rsidR="009C03F6">
        <w:rPr>
          <w:rFonts w:ascii="Arial" w:hAnsi="Arial" w:cs="Arial"/>
          <w:bCs/>
          <w:sz w:val="24"/>
          <w:szCs w:val="24"/>
        </w:rPr>
        <w:t>Э.С. Фатьянов</w:t>
      </w:r>
    </w:p>
    <w:p w:rsidR="00001BC6" w:rsidRDefault="00001BC6" w:rsidP="00C00DBD">
      <w:pPr>
        <w:widowControl w:val="0"/>
        <w:tabs>
          <w:tab w:val="left" w:pos="0"/>
        </w:tabs>
        <w:autoSpaceDE w:val="0"/>
        <w:autoSpaceDN w:val="0"/>
        <w:adjustRightInd w:val="0"/>
        <w:spacing w:after="0" w:line="240" w:lineRule="auto"/>
        <w:ind w:left="709" w:right="709"/>
        <w:jc w:val="both"/>
        <w:rPr>
          <w:rFonts w:ascii="Arial" w:hAnsi="Arial" w:cs="Arial"/>
          <w:bCs/>
          <w:sz w:val="24"/>
          <w:szCs w:val="24"/>
        </w:rPr>
      </w:pPr>
    </w:p>
    <w:sdt>
      <w:sdtPr>
        <w:rPr>
          <w:rFonts w:ascii="Arial" w:eastAsiaTheme="majorEastAsia" w:hAnsi="Arial" w:cs="Arial"/>
          <w:sz w:val="24"/>
          <w:szCs w:val="24"/>
        </w:rPr>
        <w:id w:val="1167752778"/>
        <w:docPartObj>
          <w:docPartGallery w:val="Cover Pages"/>
          <w:docPartUnique/>
        </w:docPartObj>
      </w:sdtPr>
      <w:sdtEndPr>
        <w:rPr>
          <w:rFonts w:eastAsiaTheme="minorHAnsi"/>
          <w:b/>
          <w:bCs/>
        </w:rPr>
      </w:sdtEndPr>
      <w:sdtContent>
        <w:p w:rsidR="00C00DBD" w:rsidRDefault="00C00DBD" w:rsidP="00C00DBD">
          <w:pPr>
            <w:spacing w:after="0" w:line="240" w:lineRule="auto"/>
            <w:ind w:left="709"/>
            <w:jc w:val="right"/>
            <w:rPr>
              <w:rFonts w:ascii="Arial" w:eastAsiaTheme="majorEastAsia" w:hAnsi="Arial" w:cs="Arial"/>
              <w:sz w:val="24"/>
              <w:szCs w:val="24"/>
            </w:rPr>
          </w:pPr>
        </w:p>
        <w:p w:rsidR="00C00DBD" w:rsidRPr="00C00DBD" w:rsidRDefault="00C00DBD" w:rsidP="00C00DBD">
          <w:pPr>
            <w:spacing w:after="0" w:line="240" w:lineRule="auto"/>
            <w:ind w:left="709"/>
            <w:jc w:val="right"/>
            <w:rPr>
              <w:rFonts w:ascii="Arial" w:eastAsiaTheme="majorEastAsia" w:hAnsi="Arial" w:cs="Arial"/>
              <w:sz w:val="24"/>
              <w:szCs w:val="24"/>
            </w:rPr>
          </w:pPr>
          <w:r w:rsidRPr="00C00DBD">
            <w:rPr>
              <w:rFonts w:ascii="Arial" w:eastAsiaTheme="majorEastAsia" w:hAnsi="Arial" w:cs="Arial"/>
              <w:sz w:val="24"/>
              <w:szCs w:val="24"/>
            </w:rPr>
            <w:lastRenderedPageBreak/>
            <w:t>Приложение №1</w:t>
          </w:r>
        </w:p>
        <w:p w:rsidR="00C00DBD" w:rsidRPr="00C00DBD" w:rsidRDefault="00C00DBD" w:rsidP="00C00DBD">
          <w:pPr>
            <w:spacing w:after="0" w:line="240" w:lineRule="auto"/>
            <w:ind w:left="709"/>
            <w:jc w:val="right"/>
            <w:rPr>
              <w:rFonts w:ascii="Arial" w:eastAsiaTheme="majorEastAsia" w:hAnsi="Arial" w:cs="Arial"/>
              <w:sz w:val="24"/>
              <w:szCs w:val="24"/>
            </w:rPr>
          </w:pPr>
          <w:r w:rsidRPr="00C00DBD">
            <w:rPr>
              <w:rFonts w:ascii="Arial" w:eastAsiaTheme="majorEastAsia" w:hAnsi="Arial" w:cs="Arial"/>
              <w:sz w:val="24"/>
              <w:szCs w:val="24"/>
            </w:rPr>
            <w:t xml:space="preserve">Утверждено Постановлением </w:t>
          </w:r>
        </w:p>
        <w:p w:rsidR="00C00DBD" w:rsidRPr="00C00DBD" w:rsidRDefault="00C00DBD" w:rsidP="00C00DBD">
          <w:pPr>
            <w:spacing w:after="0" w:line="240" w:lineRule="auto"/>
            <w:ind w:left="709"/>
            <w:jc w:val="right"/>
            <w:rPr>
              <w:rFonts w:ascii="Arial" w:eastAsiaTheme="majorEastAsia" w:hAnsi="Arial" w:cs="Arial"/>
              <w:sz w:val="24"/>
              <w:szCs w:val="24"/>
            </w:rPr>
          </w:pPr>
          <w:r w:rsidRPr="00C00DBD">
            <w:rPr>
              <w:rFonts w:ascii="Arial" w:eastAsiaTheme="majorEastAsia" w:hAnsi="Arial" w:cs="Arial"/>
              <w:sz w:val="24"/>
              <w:szCs w:val="24"/>
            </w:rPr>
            <w:t xml:space="preserve">Администрации </w:t>
          </w:r>
          <w:proofErr w:type="spellStart"/>
          <w:r w:rsidRPr="00C00DBD">
            <w:rPr>
              <w:rFonts w:ascii="Arial" w:eastAsiaTheme="majorEastAsia" w:hAnsi="Arial" w:cs="Arial"/>
              <w:sz w:val="24"/>
              <w:szCs w:val="24"/>
            </w:rPr>
            <w:t>Чичковского</w:t>
          </w:r>
          <w:proofErr w:type="spellEnd"/>
          <w:r w:rsidRPr="00C00DBD">
            <w:rPr>
              <w:rFonts w:ascii="Arial" w:eastAsiaTheme="majorEastAsia" w:hAnsi="Arial" w:cs="Arial"/>
              <w:sz w:val="24"/>
              <w:szCs w:val="24"/>
            </w:rPr>
            <w:t xml:space="preserve"> МО </w:t>
          </w:r>
        </w:p>
        <w:p w:rsidR="00C00DBD" w:rsidRPr="00C00DBD" w:rsidRDefault="00C00DBD" w:rsidP="00C00DBD">
          <w:pPr>
            <w:spacing w:after="0" w:line="240" w:lineRule="auto"/>
            <w:ind w:left="709"/>
            <w:jc w:val="right"/>
            <w:rPr>
              <w:rFonts w:ascii="Arial" w:eastAsiaTheme="majorEastAsia" w:hAnsi="Arial" w:cs="Arial"/>
              <w:sz w:val="24"/>
              <w:szCs w:val="24"/>
            </w:rPr>
          </w:pPr>
          <w:r w:rsidRPr="00C00DBD">
            <w:rPr>
              <w:rFonts w:ascii="Arial" w:eastAsiaTheme="majorEastAsia" w:hAnsi="Arial" w:cs="Arial"/>
              <w:sz w:val="24"/>
              <w:szCs w:val="24"/>
            </w:rPr>
            <w:t>От 31.01.2022 г № 4</w:t>
          </w:r>
        </w:p>
        <w:p w:rsidR="00C00DBD" w:rsidRPr="00C00DBD" w:rsidRDefault="00C00DBD" w:rsidP="00C00DBD">
          <w:pPr>
            <w:spacing w:after="0" w:line="240" w:lineRule="auto"/>
            <w:ind w:left="709"/>
            <w:rPr>
              <w:rFonts w:ascii="Arial" w:eastAsiaTheme="majorEastAsia" w:hAnsi="Arial" w:cs="Arial"/>
              <w:sz w:val="24"/>
              <w:szCs w:val="24"/>
            </w:rPr>
          </w:pPr>
        </w:p>
        <w:p w:rsidR="00C00DBD" w:rsidRPr="00C00DBD" w:rsidRDefault="00C00DBD" w:rsidP="00C00DBD">
          <w:pPr>
            <w:spacing w:after="0" w:line="240" w:lineRule="auto"/>
            <w:ind w:left="709"/>
            <w:jc w:val="center"/>
            <w:rPr>
              <w:rFonts w:ascii="Arial" w:eastAsiaTheme="majorEastAsia" w:hAnsi="Arial" w:cs="Arial"/>
              <w:b/>
              <w:sz w:val="24"/>
              <w:szCs w:val="24"/>
            </w:rPr>
          </w:pPr>
          <w:r w:rsidRPr="00C00DBD">
            <w:rPr>
              <w:rFonts w:ascii="Arial" w:eastAsiaTheme="minorHAnsi" w:hAnsi="Arial" w:cs="Arial"/>
              <w:b/>
              <w:sz w:val="24"/>
              <w:szCs w:val="24"/>
            </w:rPr>
            <w:t xml:space="preserve">Программа комплексного развития транспортной инфраструктуры </w:t>
          </w:r>
          <w:proofErr w:type="spellStart"/>
          <w:r w:rsidRPr="00C00DBD">
            <w:rPr>
              <w:rFonts w:ascii="Arial" w:eastAsiaTheme="minorHAnsi" w:hAnsi="Arial" w:cs="Arial"/>
              <w:b/>
              <w:sz w:val="24"/>
              <w:szCs w:val="24"/>
            </w:rPr>
            <w:t>Чичковского</w:t>
          </w:r>
          <w:proofErr w:type="spellEnd"/>
          <w:r w:rsidRPr="00C00DBD">
            <w:rPr>
              <w:rFonts w:ascii="Arial" w:eastAsiaTheme="minorHAnsi" w:hAnsi="Arial" w:cs="Arial"/>
              <w:b/>
              <w:sz w:val="24"/>
              <w:szCs w:val="24"/>
            </w:rPr>
            <w:t xml:space="preserve"> сельского поселения </w:t>
          </w:r>
          <w:proofErr w:type="spellStart"/>
          <w:r w:rsidRPr="00C00DBD">
            <w:rPr>
              <w:rFonts w:ascii="Arial" w:eastAsiaTheme="minorHAnsi" w:hAnsi="Arial" w:cs="Arial"/>
              <w:b/>
              <w:sz w:val="24"/>
              <w:szCs w:val="24"/>
            </w:rPr>
            <w:t>Усть-Удинского</w:t>
          </w:r>
          <w:proofErr w:type="spellEnd"/>
          <w:r w:rsidRPr="00C00DBD">
            <w:rPr>
              <w:rFonts w:ascii="Arial" w:eastAsiaTheme="minorHAnsi" w:hAnsi="Arial" w:cs="Arial"/>
              <w:b/>
              <w:sz w:val="24"/>
              <w:szCs w:val="24"/>
            </w:rPr>
            <w:t xml:space="preserve"> муниципального района Иркутской области на период с 2022-2031 годы</w:t>
          </w:r>
        </w:p>
        <w:p w:rsidR="00C00DBD" w:rsidRPr="00C00DBD" w:rsidRDefault="00523DB6" w:rsidP="00C00DBD">
          <w:pPr>
            <w:ind w:left="709"/>
            <w:rPr>
              <w:rFonts w:ascii="Arial" w:eastAsiaTheme="minorHAnsi" w:hAnsi="Arial" w:cs="Arial"/>
              <w:sz w:val="24"/>
              <w:szCs w:val="24"/>
            </w:rPr>
          </w:pPr>
        </w:p>
      </w:sdtContent>
    </w:sdt>
    <w:sdt>
      <w:sdtPr>
        <w:rPr>
          <w:rFonts w:ascii="Arial" w:eastAsiaTheme="minorHAnsi" w:hAnsi="Arial" w:cs="Arial"/>
          <w:sz w:val="24"/>
          <w:szCs w:val="24"/>
        </w:rPr>
        <w:id w:val="1134753733"/>
        <w:docPartObj>
          <w:docPartGallery w:val="Table of Contents"/>
          <w:docPartUnique/>
        </w:docPartObj>
      </w:sdtPr>
      <w:sdtEndPr/>
      <w:sdtContent>
        <w:p w:rsidR="00C00DBD" w:rsidRPr="00C00DBD" w:rsidRDefault="00C00DBD" w:rsidP="00C00DBD">
          <w:pPr>
            <w:keepNext/>
            <w:keepLines/>
            <w:spacing w:after="0"/>
            <w:ind w:left="709"/>
            <w:jc w:val="center"/>
            <w:rPr>
              <w:rFonts w:ascii="Arial" w:eastAsiaTheme="majorEastAsia" w:hAnsi="Arial" w:cs="Arial"/>
              <w:b/>
              <w:bCs/>
              <w:sz w:val="24"/>
              <w:szCs w:val="24"/>
              <w:lang w:eastAsia="ru-RU"/>
            </w:rPr>
          </w:pPr>
          <w:r w:rsidRPr="00C00DBD">
            <w:rPr>
              <w:rFonts w:ascii="Arial" w:eastAsiaTheme="majorEastAsia" w:hAnsi="Arial" w:cs="Arial"/>
              <w:b/>
              <w:bCs/>
              <w:sz w:val="24"/>
              <w:szCs w:val="24"/>
              <w:lang w:eastAsia="ru-RU"/>
            </w:rPr>
            <w:t>ОГЛАВЛЕНИЕ</w:t>
          </w:r>
        </w:p>
        <w:p w:rsidR="00C00DBD" w:rsidRPr="00C00DBD" w:rsidRDefault="00C00DBD" w:rsidP="00C00DBD">
          <w:pPr>
            <w:tabs>
              <w:tab w:val="right" w:leader="dot" w:pos="9628"/>
            </w:tabs>
            <w:spacing w:after="100"/>
            <w:ind w:left="709"/>
            <w:jc w:val="both"/>
            <w:rPr>
              <w:rFonts w:ascii="Arial" w:eastAsiaTheme="minorEastAsia" w:hAnsi="Arial" w:cs="Arial"/>
              <w:noProof/>
              <w:sz w:val="24"/>
              <w:szCs w:val="24"/>
              <w:lang w:eastAsia="ru-RU"/>
            </w:rPr>
          </w:pPr>
          <w:r w:rsidRPr="00C00DBD">
            <w:rPr>
              <w:rFonts w:ascii="Arial" w:eastAsiaTheme="minorHAnsi" w:hAnsi="Arial" w:cs="Arial"/>
              <w:sz w:val="24"/>
              <w:szCs w:val="24"/>
            </w:rPr>
            <w:fldChar w:fldCharType="begin"/>
          </w:r>
          <w:r w:rsidRPr="00C00DBD">
            <w:rPr>
              <w:rFonts w:ascii="Arial" w:eastAsiaTheme="minorHAnsi" w:hAnsi="Arial" w:cs="Arial"/>
              <w:sz w:val="24"/>
              <w:szCs w:val="24"/>
            </w:rPr>
            <w:instrText xml:space="preserve"> TOC \o "1-3" \h \z \u </w:instrText>
          </w:r>
          <w:r w:rsidRPr="00C00DBD">
            <w:rPr>
              <w:rFonts w:ascii="Arial" w:eastAsiaTheme="minorHAnsi" w:hAnsi="Arial" w:cs="Arial"/>
              <w:sz w:val="24"/>
              <w:szCs w:val="24"/>
            </w:rPr>
            <w:fldChar w:fldCharType="separate"/>
          </w:r>
          <w:hyperlink w:anchor="_Toc510019506" w:history="1">
            <w:r w:rsidRPr="00C00DBD">
              <w:rPr>
                <w:rFonts w:ascii="Arial" w:eastAsiaTheme="minorHAnsi" w:hAnsi="Arial" w:cs="Arial"/>
                <w:noProof/>
                <w:sz w:val="24"/>
                <w:szCs w:val="24"/>
                <w:u w:val="single"/>
              </w:rPr>
              <w:t>ПАСПОРТ ПРОГРАММЫ</w:t>
            </w:r>
            <w:r w:rsidRPr="00C00DBD">
              <w:rPr>
                <w:rFonts w:ascii="Arial" w:eastAsiaTheme="minorHAnsi" w:hAnsi="Arial" w:cs="Arial"/>
                <w:noProof/>
                <w:webHidden/>
                <w:sz w:val="24"/>
                <w:szCs w:val="24"/>
              </w:rPr>
              <w:tab/>
            </w:r>
            <w:r w:rsidRPr="00C00DBD">
              <w:rPr>
                <w:rFonts w:ascii="Arial" w:eastAsiaTheme="minorHAnsi" w:hAnsi="Arial" w:cs="Arial"/>
                <w:noProof/>
                <w:webHidden/>
                <w:sz w:val="24"/>
                <w:szCs w:val="24"/>
              </w:rPr>
              <w:fldChar w:fldCharType="begin"/>
            </w:r>
            <w:r w:rsidRPr="00C00DBD">
              <w:rPr>
                <w:rFonts w:ascii="Arial" w:eastAsiaTheme="minorHAnsi" w:hAnsi="Arial" w:cs="Arial"/>
                <w:noProof/>
                <w:webHidden/>
                <w:sz w:val="24"/>
                <w:szCs w:val="24"/>
              </w:rPr>
              <w:instrText xml:space="preserve"> PAGEREF _Toc510019506 \h </w:instrText>
            </w:r>
            <w:r w:rsidRPr="00C00DBD">
              <w:rPr>
                <w:rFonts w:ascii="Arial" w:eastAsiaTheme="minorHAnsi" w:hAnsi="Arial" w:cs="Arial"/>
                <w:noProof/>
                <w:webHidden/>
                <w:sz w:val="24"/>
                <w:szCs w:val="24"/>
              </w:rPr>
            </w:r>
            <w:r w:rsidRPr="00C00DBD">
              <w:rPr>
                <w:rFonts w:ascii="Arial" w:eastAsiaTheme="minorHAnsi" w:hAnsi="Arial" w:cs="Arial"/>
                <w:noProof/>
                <w:webHidden/>
                <w:sz w:val="24"/>
                <w:szCs w:val="24"/>
              </w:rPr>
              <w:fldChar w:fldCharType="separate"/>
            </w:r>
            <w:r w:rsidRPr="00C00DBD">
              <w:rPr>
                <w:rFonts w:ascii="Arial" w:eastAsiaTheme="minorHAnsi" w:hAnsi="Arial" w:cs="Arial"/>
                <w:noProof/>
                <w:webHidden/>
                <w:sz w:val="24"/>
                <w:szCs w:val="24"/>
              </w:rPr>
              <w:t>3</w:t>
            </w:r>
            <w:r w:rsidRPr="00C00DBD">
              <w:rPr>
                <w:rFonts w:ascii="Arial" w:eastAsiaTheme="minorHAnsi" w:hAnsi="Arial" w:cs="Arial"/>
                <w:noProof/>
                <w:webHidden/>
                <w:sz w:val="24"/>
                <w:szCs w:val="24"/>
              </w:rPr>
              <w:fldChar w:fldCharType="end"/>
            </w:r>
          </w:hyperlink>
        </w:p>
        <w:p w:rsidR="00C00DBD" w:rsidRDefault="00C00DBD" w:rsidP="00C00DBD">
          <w:pPr>
            <w:tabs>
              <w:tab w:val="left" w:pos="440"/>
              <w:tab w:val="right" w:leader="dot" w:pos="9628"/>
            </w:tabs>
            <w:spacing w:after="100"/>
            <w:ind w:left="709"/>
            <w:jc w:val="both"/>
            <w:rPr>
              <w:rFonts w:ascii="Arial" w:eastAsiaTheme="minorHAnsi" w:hAnsi="Arial" w:cs="Arial"/>
              <w:noProof/>
              <w:sz w:val="24"/>
              <w:szCs w:val="24"/>
              <w:u w:val="single"/>
            </w:rPr>
          </w:pPr>
          <w:r w:rsidRPr="00C00DBD">
            <w:rPr>
              <w:rFonts w:ascii="Arial" w:eastAsiaTheme="minorHAnsi" w:hAnsi="Arial" w:cs="Arial"/>
              <w:sz w:val="24"/>
              <w:szCs w:val="24"/>
            </w:rPr>
            <w:fldChar w:fldCharType="begin"/>
          </w:r>
          <w:r w:rsidRPr="00C00DBD">
            <w:rPr>
              <w:rFonts w:ascii="Arial" w:eastAsiaTheme="minorHAnsi" w:hAnsi="Arial" w:cs="Arial"/>
              <w:sz w:val="24"/>
              <w:szCs w:val="24"/>
            </w:rPr>
            <w:instrText xml:space="preserve"> HYPERLINK \l "_Toc510019507" </w:instrText>
          </w:r>
          <w:r w:rsidRPr="00C00DBD">
            <w:rPr>
              <w:rFonts w:ascii="Arial" w:eastAsiaTheme="minorHAnsi" w:hAnsi="Arial" w:cs="Arial"/>
              <w:sz w:val="24"/>
              <w:szCs w:val="24"/>
            </w:rPr>
            <w:fldChar w:fldCharType="separate"/>
          </w:r>
          <w:r w:rsidRPr="00C00DBD">
            <w:rPr>
              <w:rFonts w:ascii="Arial" w:eastAsiaTheme="minorHAnsi" w:hAnsi="Arial" w:cs="Arial"/>
              <w:noProof/>
              <w:sz w:val="24"/>
              <w:szCs w:val="24"/>
              <w:u w:val="single"/>
            </w:rPr>
            <w:t>1.</w:t>
          </w:r>
          <w:r w:rsidRPr="00C00DBD">
            <w:rPr>
              <w:rFonts w:ascii="Arial" w:eastAsiaTheme="minorEastAsia" w:hAnsi="Arial" w:cs="Arial"/>
              <w:noProof/>
              <w:sz w:val="24"/>
              <w:szCs w:val="24"/>
              <w:lang w:eastAsia="ru-RU"/>
            </w:rPr>
            <w:tab/>
          </w:r>
          <w:r w:rsidRPr="00C00DBD">
            <w:rPr>
              <w:rFonts w:ascii="Arial" w:eastAsiaTheme="minorHAnsi" w:hAnsi="Arial" w:cs="Arial"/>
              <w:noProof/>
              <w:sz w:val="24"/>
              <w:szCs w:val="24"/>
              <w:u w:val="single"/>
            </w:rPr>
            <w:t xml:space="preserve">ХАРАКТЕРИСТИКА СУЩЕСТВУЮЩЕГО СОСТОЯНИЯ </w:t>
          </w:r>
        </w:p>
        <w:p w:rsidR="00C00DBD" w:rsidRPr="00C00DBD" w:rsidRDefault="00C00DBD" w:rsidP="00C00DBD">
          <w:pPr>
            <w:tabs>
              <w:tab w:val="left" w:pos="440"/>
              <w:tab w:val="right" w:leader="dot" w:pos="9628"/>
            </w:tabs>
            <w:spacing w:after="100"/>
            <w:ind w:left="709"/>
            <w:jc w:val="both"/>
            <w:rPr>
              <w:rFonts w:ascii="Arial" w:eastAsiaTheme="minorEastAsia" w:hAnsi="Arial" w:cs="Arial"/>
              <w:noProof/>
              <w:sz w:val="24"/>
              <w:szCs w:val="24"/>
              <w:lang w:eastAsia="ru-RU"/>
            </w:rPr>
          </w:pPr>
          <w:r w:rsidRPr="00C00DBD">
            <w:rPr>
              <w:rFonts w:ascii="Arial" w:eastAsiaTheme="minorHAnsi" w:hAnsi="Arial" w:cs="Arial"/>
              <w:noProof/>
              <w:sz w:val="24"/>
              <w:szCs w:val="24"/>
              <w:u w:val="single"/>
            </w:rPr>
            <w:t>ИНФРАСТРУКТУРЫ</w:t>
          </w:r>
          <w:r w:rsidRPr="00C00DBD">
            <w:rPr>
              <w:rFonts w:ascii="Arial" w:eastAsiaTheme="minorHAnsi" w:hAnsi="Arial" w:cs="Arial"/>
              <w:noProof/>
              <w:webHidden/>
              <w:sz w:val="24"/>
              <w:szCs w:val="24"/>
            </w:rPr>
            <w:tab/>
          </w:r>
          <w:r w:rsidRPr="00C00DBD">
            <w:rPr>
              <w:rFonts w:ascii="Arial" w:eastAsiaTheme="minorHAnsi" w:hAnsi="Arial" w:cs="Arial"/>
              <w:noProof/>
              <w:webHidden/>
              <w:sz w:val="24"/>
              <w:szCs w:val="24"/>
            </w:rPr>
            <w:fldChar w:fldCharType="begin"/>
          </w:r>
          <w:r w:rsidRPr="00C00DBD">
            <w:rPr>
              <w:rFonts w:ascii="Arial" w:eastAsiaTheme="minorHAnsi" w:hAnsi="Arial" w:cs="Arial"/>
              <w:noProof/>
              <w:webHidden/>
              <w:sz w:val="24"/>
              <w:szCs w:val="24"/>
            </w:rPr>
            <w:instrText xml:space="preserve"> PAGEREF _Toc510019507 \h </w:instrText>
          </w:r>
          <w:r w:rsidRPr="00C00DBD">
            <w:rPr>
              <w:rFonts w:ascii="Arial" w:eastAsiaTheme="minorHAnsi" w:hAnsi="Arial" w:cs="Arial"/>
              <w:noProof/>
              <w:webHidden/>
              <w:sz w:val="24"/>
              <w:szCs w:val="24"/>
            </w:rPr>
          </w:r>
          <w:r w:rsidRPr="00C00DBD">
            <w:rPr>
              <w:rFonts w:ascii="Arial" w:eastAsiaTheme="minorHAnsi" w:hAnsi="Arial" w:cs="Arial"/>
              <w:noProof/>
              <w:webHidden/>
              <w:sz w:val="24"/>
              <w:szCs w:val="24"/>
            </w:rPr>
            <w:fldChar w:fldCharType="separate"/>
          </w:r>
          <w:r w:rsidRPr="00C00DBD">
            <w:rPr>
              <w:rFonts w:ascii="Arial" w:eastAsiaTheme="minorHAnsi" w:hAnsi="Arial" w:cs="Arial"/>
              <w:noProof/>
              <w:webHidden/>
              <w:sz w:val="24"/>
              <w:szCs w:val="24"/>
            </w:rPr>
            <w:t>5</w:t>
          </w:r>
          <w:r w:rsidRPr="00C00DBD">
            <w:rPr>
              <w:rFonts w:ascii="Arial" w:eastAsiaTheme="minorHAnsi" w:hAnsi="Arial" w:cs="Arial"/>
              <w:noProof/>
              <w:webHidden/>
              <w:sz w:val="24"/>
              <w:szCs w:val="24"/>
            </w:rPr>
            <w:fldChar w:fldCharType="end"/>
          </w:r>
          <w:r w:rsidRPr="00C00DBD">
            <w:rPr>
              <w:rFonts w:ascii="Arial" w:eastAsiaTheme="minorHAnsi" w:hAnsi="Arial" w:cs="Arial"/>
              <w:noProof/>
              <w:sz w:val="24"/>
              <w:szCs w:val="24"/>
            </w:rPr>
            <w:fldChar w:fldCharType="end"/>
          </w:r>
        </w:p>
        <w:p w:rsidR="00C00DBD" w:rsidRPr="00C00DBD" w:rsidRDefault="00523DB6" w:rsidP="00C00DBD">
          <w:pPr>
            <w:tabs>
              <w:tab w:val="left" w:pos="880"/>
              <w:tab w:val="right" w:leader="dot" w:pos="8789"/>
            </w:tabs>
            <w:spacing w:after="100"/>
            <w:ind w:left="709"/>
            <w:jc w:val="both"/>
            <w:rPr>
              <w:rFonts w:ascii="Arial" w:eastAsiaTheme="minorEastAsia" w:hAnsi="Arial" w:cs="Arial"/>
              <w:noProof/>
              <w:sz w:val="24"/>
              <w:szCs w:val="24"/>
              <w:lang w:eastAsia="ru-RU"/>
            </w:rPr>
          </w:pPr>
          <w:hyperlink w:anchor="_Toc510019508" w:history="1">
            <w:r w:rsidR="00C00DBD" w:rsidRPr="00C00DBD">
              <w:rPr>
                <w:rFonts w:ascii="Arial" w:eastAsiaTheme="minorHAnsi" w:hAnsi="Arial" w:cs="Arial"/>
                <w:noProof/>
                <w:sz w:val="24"/>
                <w:szCs w:val="24"/>
                <w:u w:val="single"/>
              </w:rPr>
              <w:t>1.1.</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Анализ положения поселения в структуре пространственной организации субъекта Российской Федерации</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_Toc510019508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5</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09" w:history="1">
            <w:r w:rsidR="00C00DBD" w:rsidRPr="00C00DBD">
              <w:rPr>
                <w:rFonts w:ascii="Arial" w:eastAsiaTheme="minorHAnsi" w:hAnsi="Arial" w:cs="Arial"/>
                <w:noProof/>
                <w:sz w:val="24"/>
                <w:szCs w:val="24"/>
                <w:u w:val="single"/>
              </w:rPr>
              <w:t>1.2.</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Социально-экономическая характеристика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_Toc510019509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5</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0" w:history="1">
            <w:r w:rsidR="00C00DBD" w:rsidRPr="00C00DBD">
              <w:rPr>
                <w:rFonts w:ascii="Arial" w:eastAsiaTheme="minorHAnsi" w:hAnsi="Arial" w:cs="Arial"/>
                <w:noProof/>
                <w:sz w:val="24"/>
                <w:szCs w:val="24"/>
                <w:u w:val="single"/>
              </w:rPr>
              <w:t>1.3.</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функционирования и показатели работы транспортной инфраструктуры по видам транспорта</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_Toc510019510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6</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1" w:history="1">
            <w:r w:rsidR="00C00DBD" w:rsidRPr="00C00DBD">
              <w:rPr>
                <w:rFonts w:ascii="Arial" w:eastAsiaTheme="minorHAnsi" w:hAnsi="Arial" w:cs="Arial"/>
                <w:noProof/>
                <w:sz w:val="24"/>
                <w:szCs w:val="24"/>
                <w:u w:val="single"/>
              </w:rPr>
              <w:t>1.4.</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сети дорог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_Toc510019511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7</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2" w:history="1">
            <w:r w:rsidR="00C00DBD" w:rsidRPr="00C00DBD">
              <w:rPr>
                <w:rFonts w:ascii="Arial" w:eastAsiaTheme="minorHAnsi" w:hAnsi="Arial" w:cs="Arial"/>
                <w:noProof/>
                <w:sz w:val="24"/>
                <w:szCs w:val="24"/>
                <w:u w:val="single"/>
              </w:rPr>
              <w:t>1.5.</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Анализ состава парка транспортных средств и уровня автомобилизации в поселении, обеспеченность парковками (парковочными местами)</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_Toc510019512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8</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3" w:history="1">
            <w:r w:rsidR="00C00DBD" w:rsidRPr="00C00DBD">
              <w:rPr>
                <w:rFonts w:ascii="Arial" w:eastAsiaTheme="minorHAnsi" w:hAnsi="Arial" w:cs="Arial"/>
                <w:noProof/>
                <w:sz w:val="24"/>
                <w:szCs w:val="24"/>
                <w:u w:val="single"/>
              </w:rPr>
              <w:t>1.6.</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работы транспортных средств общего пользования, включая анализ пассажиропотока</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_Toc510019513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8</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4" w:history="1">
            <w:r w:rsidR="00C00DBD" w:rsidRPr="00C00DBD">
              <w:rPr>
                <w:rFonts w:ascii="Arial" w:eastAsiaTheme="minorHAnsi" w:hAnsi="Arial" w:cs="Arial"/>
                <w:noProof/>
                <w:sz w:val="24"/>
                <w:szCs w:val="24"/>
                <w:u w:val="single"/>
              </w:rPr>
              <w:t>1.7.</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условий пешеходного и велосипедного передвижения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_Toc510019514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8</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5" w:history="1">
            <w:r w:rsidR="00C00DBD" w:rsidRPr="00C00DBD">
              <w:rPr>
                <w:rFonts w:ascii="Arial" w:eastAsiaTheme="minorHAnsi" w:hAnsi="Arial" w:cs="Arial"/>
                <w:noProof/>
                <w:sz w:val="24"/>
                <w:szCs w:val="24"/>
                <w:u w:val="single"/>
              </w:rPr>
              <w:t>1.8.</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_Toc510019515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8</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16" w:history="1">
            <w:r w:rsidR="00C00DBD" w:rsidRPr="00C00DBD">
              <w:rPr>
                <w:rFonts w:ascii="Arial" w:eastAsiaTheme="minorHAnsi" w:hAnsi="Arial" w:cs="Arial"/>
                <w:noProof/>
                <w:sz w:val="24"/>
                <w:szCs w:val="24"/>
                <w:u w:val="single"/>
              </w:rPr>
              <w:t>1.9.</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Анализ уровня безопасности дорожного движения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_Toc510019516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9</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1100"/>
              <w:tab w:val="right" w:leader="dot" w:pos="9628"/>
            </w:tabs>
            <w:spacing w:after="100"/>
            <w:ind w:left="709"/>
            <w:jc w:val="both"/>
            <w:rPr>
              <w:rFonts w:ascii="Arial" w:eastAsiaTheme="minorEastAsia" w:hAnsi="Arial" w:cs="Arial"/>
              <w:noProof/>
              <w:sz w:val="24"/>
              <w:szCs w:val="24"/>
              <w:lang w:eastAsia="ru-RU"/>
            </w:rPr>
          </w:pPr>
          <w:hyperlink w:anchor="_Toc510019517" w:history="1">
            <w:r w:rsidR="00C00DBD" w:rsidRPr="00C00DBD">
              <w:rPr>
                <w:rFonts w:ascii="Arial" w:eastAsiaTheme="minorHAnsi" w:hAnsi="Arial" w:cs="Arial"/>
                <w:noProof/>
                <w:sz w:val="24"/>
                <w:szCs w:val="24"/>
                <w:u w:val="single"/>
              </w:rPr>
              <w:t>1.10.</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Оценка уровня негативного воздействия транспортной инфраструктуры на окружающую среду, безопасность и здоровье населения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_Toc510019517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9</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1100"/>
              <w:tab w:val="right" w:leader="dot" w:pos="9628"/>
            </w:tabs>
            <w:spacing w:after="100"/>
            <w:ind w:left="709"/>
            <w:jc w:val="both"/>
            <w:rPr>
              <w:rFonts w:ascii="Arial" w:eastAsiaTheme="minorEastAsia" w:hAnsi="Arial" w:cs="Arial"/>
              <w:noProof/>
              <w:sz w:val="24"/>
              <w:szCs w:val="24"/>
              <w:lang w:eastAsia="ru-RU"/>
            </w:rPr>
          </w:pPr>
          <w:hyperlink w:anchor="_Toc510019518" w:history="1">
            <w:r w:rsidR="00C00DBD" w:rsidRPr="00C00DBD">
              <w:rPr>
                <w:rFonts w:ascii="Arial" w:eastAsiaTheme="minorHAnsi" w:hAnsi="Arial" w:cs="Arial"/>
                <w:noProof/>
                <w:sz w:val="24"/>
                <w:szCs w:val="24"/>
                <w:u w:val="single"/>
              </w:rPr>
              <w:t>1.11.</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Характеристика существующих условий и перспектив развития и размещения транспортной инфраструктуры поселения, городского округа</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_Toc510019518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10</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1100"/>
              <w:tab w:val="right" w:leader="dot" w:pos="9628"/>
            </w:tabs>
            <w:spacing w:after="100"/>
            <w:ind w:left="709"/>
            <w:jc w:val="both"/>
            <w:rPr>
              <w:rFonts w:ascii="Arial" w:eastAsiaTheme="minorEastAsia" w:hAnsi="Arial" w:cs="Arial"/>
              <w:noProof/>
              <w:sz w:val="24"/>
              <w:szCs w:val="24"/>
              <w:lang w:eastAsia="ru-RU"/>
            </w:rPr>
          </w:pPr>
          <w:hyperlink w:anchor="_Toc510019519" w:history="1">
            <w:r w:rsidR="00C00DBD" w:rsidRPr="00C00DBD">
              <w:rPr>
                <w:rFonts w:ascii="Arial" w:eastAsiaTheme="minorHAnsi" w:hAnsi="Arial" w:cs="Arial"/>
                <w:noProof/>
                <w:sz w:val="24"/>
                <w:szCs w:val="24"/>
                <w:u w:val="single"/>
              </w:rPr>
              <w:t>1.12.</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Оценка нормативно-правовой базы, необходимой для функционирования и развития транспортной инфраструктуры поселения, городского округа</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_Toc510019519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10</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1100"/>
              <w:tab w:val="right" w:leader="dot" w:pos="9628"/>
            </w:tabs>
            <w:spacing w:after="100"/>
            <w:ind w:left="709"/>
            <w:jc w:val="both"/>
            <w:rPr>
              <w:rFonts w:ascii="Arial" w:eastAsiaTheme="minorEastAsia" w:hAnsi="Arial" w:cs="Arial"/>
              <w:noProof/>
              <w:sz w:val="24"/>
              <w:szCs w:val="24"/>
              <w:lang w:eastAsia="ru-RU"/>
            </w:rPr>
          </w:pPr>
          <w:hyperlink w:anchor="_Toc510019520" w:history="1">
            <w:r w:rsidR="00C00DBD" w:rsidRPr="00C00DBD">
              <w:rPr>
                <w:rFonts w:ascii="Arial" w:eastAsiaTheme="minorHAnsi" w:hAnsi="Arial" w:cs="Arial"/>
                <w:noProof/>
                <w:sz w:val="24"/>
                <w:szCs w:val="24"/>
                <w:u w:val="single"/>
              </w:rPr>
              <w:t>1.13.</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Оценка финансирования транспортной инфраструктуры.</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_Toc510019520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11</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440"/>
              <w:tab w:val="right" w:leader="dot" w:pos="9628"/>
            </w:tabs>
            <w:spacing w:after="100"/>
            <w:ind w:left="709"/>
            <w:jc w:val="both"/>
            <w:rPr>
              <w:rFonts w:ascii="Arial" w:eastAsiaTheme="minorEastAsia" w:hAnsi="Arial" w:cs="Arial"/>
              <w:noProof/>
              <w:sz w:val="24"/>
              <w:szCs w:val="24"/>
              <w:lang w:eastAsia="ru-RU"/>
            </w:rPr>
          </w:pPr>
          <w:hyperlink w:anchor="_Toc510019521" w:history="1">
            <w:r w:rsidR="00C00DBD" w:rsidRPr="00C00DBD">
              <w:rPr>
                <w:rFonts w:ascii="Arial" w:eastAsiaTheme="minorHAnsi" w:hAnsi="Arial" w:cs="Arial"/>
                <w:noProof/>
                <w:sz w:val="24"/>
                <w:szCs w:val="24"/>
                <w:u w:val="single"/>
              </w:rPr>
              <w:t>2.</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ТРАНСПОРТНОГО СПРОСА, ИЗМЕНЕНИЯ ОБЪЕМОВ И ХАРАКТЕРА ПЕРЕДВИЖЕНИЯ НАСЕЛЕНИЯ И ПЕРЕВОЗОК ГРУЗОВ НА ТЕРРИТОРИИ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_Toc510019521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11</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2" w:history="1">
            <w:r w:rsidR="00C00DBD" w:rsidRPr="00C00DBD">
              <w:rPr>
                <w:rFonts w:ascii="Arial" w:eastAsiaTheme="minorHAnsi" w:hAnsi="Arial" w:cs="Arial"/>
                <w:noProof/>
                <w:sz w:val="24"/>
                <w:szCs w:val="24"/>
                <w:u w:val="single"/>
              </w:rPr>
              <w:t>2.1.</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социально-экономического и градостроительного развития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_Toc510019522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11</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3" w:history="1">
            <w:r w:rsidR="00C00DBD" w:rsidRPr="00C00DBD">
              <w:rPr>
                <w:rFonts w:ascii="Arial" w:eastAsiaTheme="minorHAnsi" w:hAnsi="Arial" w:cs="Arial"/>
                <w:noProof/>
                <w:sz w:val="24"/>
                <w:szCs w:val="24"/>
                <w:u w:val="single"/>
              </w:rPr>
              <w:t>2.2.</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_Toc510019523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13</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4" w:history="1">
            <w:r w:rsidR="00C00DBD" w:rsidRPr="00C00DBD">
              <w:rPr>
                <w:rFonts w:ascii="Arial" w:eastAsiaTheme="minorHAnsi" w:hAnsi="Arial" w:cs="Arial"/>
                <w:noProof/>
                <w:sz w:val="24"/>
                <w:szCs w:val="24"/>
                <w:u w:val="single"/>
              </w:rPr>
              <w:t>2.3.</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развития транспортной инфраструктуры по видам транспорта</w:t>
            </w:r>
            <w:r w:rsidR="00C00DBD" w:rsidRPr="00C00DBD">
              <w:rPr>
                <w:rFonts w:ascii="Arial" w:eastAsiaTheme="minorHAnsi" w:hAnsi="Arial" w:cs="Arial"/>
                <w:noProof/>
                <w:webHidden/>
                <w:sz w:val="24"/>
                <w:szCs w:val="24"/>
              </w:rPr>
              <w:tab/>
              <w:t>13</w:t>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5" w:history="1">
            <w:r w:rsidR="00C00DBD" w:rsidRPr="00C00DBD">
              <w:rPr>
                <w:rFonts w:ascii="Arial" w:eastAsiaTheme="minorHAnsi" w:hAnsi="Arial" w:cs="Arial"/>
                <w:noProof/>
                <w:sz w:val="24"/>
                <w:szCs w:val="24"/>
                <w:u w:val="single"/>
              </w:rPr>
              <w:t>2.4.</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развития дорожной сети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_Toc510019525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14</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6" w:history="1">
            <w:r w:rsidR="00C00DBD" w:rsidRPr="00C00DBD">
              <w:rPr>
                <w:rFonts w:ascii="Arial" w:eastAsiaTheme="minorHAnsi" w:hAnsi="Arial" w:cs="Arial"/>
                <w:noProof/>
                <w:sz w:val="24"/>
                <w:szCs w:val="24"/>
                <w:u w:val="single"/>
              </w:rPr>
              <w:t>2.5.</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уровня автомобилизации, параметров дорожного движения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_Toc510019526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14</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7" w:history="1">
            <w:r w:rsidR="00C00DBD" w:rsidRPr="00C00DBD">
              <w:rPr>
                <w:rFonts w:ascii="Arial" w:eastAsiaTheme="minorHAnsi" w:hAnsi="Arial" w:cs="Arial"/>
                <w:noProof/>
                <w:sz w:val="24"/>
                <w:szCs w:val="24"/>
                <w:u w:val="single"/>
              </w:rPr>
              <w:t>2.6.</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показателей безопасности дорожного движения</w:t>
            </w:r>
            <w:r w:rsidR="00C00DBD" w:rsidRPr="00C00DBD">
              <w:rPr>
                <w:rFonts w:ascii="Arial" w:eastAsiaTheme="minorHAnsi" w:hAnsi="Arial" w:cs="Arial"/>
                <w:noProof/>
                <w:webHidden/>
                <w:sz w:val="24"/>
                <w:szCs w:val="24"/>
              </w:rPr>
              <w:tab/>
              <w:t>1</w:t>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_Toc510019527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14</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880"/>
              <w:tab w:val="right" w:leader="dot" w:pos="9628"/>
            </w:tabs>
            <w:spacing w:after="100"/>
            <w:ind w:left="709"/>
            <w:jc w:val="both"/>
            <w:rPr>
              <w:rFonts w:ascii="Arial" w:eastAsiaTheme="minorEastAsia" w:hAnsi="Arial" w:cs="Arial"/>
              <w:noProof/>
              <w:sz w:val="24"/>
              <w:szCs w:val="24"/>
              <w:lang w:eastAsia="ru-RU"/>
            </w:rPr>
          </w:pPr>
          <w:hyperlink w:anchor="_Toc510019528" w:history="1">
            <w:r w:rsidR="00C00DBD" w:rsidRPr="00C00DBD">
              <w:rPr>
                <w:rFonts w:ascii="Arial" w:eastAsiaTheme="minorHAnsi" w:hAnsi="Arial" w:cs="Arial"/>
                <w:noProof/>
                <w:sz w:val="24"/>
                <w:szCs w:val="24"/>
                <w:u w:val="single"/>
              </w:rPr>
              <w:t>2.7.</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Прогноз негативного воздействия транспортной инфраструктуры на окружающую среду и здоровье населения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_Toc510019528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15</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440"/>
              <w:tab w:val="right" w:leader="dot" w:pos="9628"/>
            </w:tabs>
            <w:spacing w:after="100"/>
            <w:ind w:left="709"/>
            <w:jc w:val="both"/>
            <w:rPr>
              <w:rFonts w:ascii="Arial" w:eastAsiaTheme="minorEastAsia" w:hAnsi="Arial" w:cs="Arial"/>
              <w:noProof/>
              <w:sz w:val="24"/>
              <w:szCs w:val="24"/>
              <w:lang w:eastAsia="ru-RU"/>
            </w:rPr>
          </w:pPr>
          <w:hyperlink w:anchor="_Toc510019529" w:history="1">
            <w:r w:rsidR="00C00DBD" w:rsidRPr="00C00DBD">
              <w:rPr>
                <w:rFonts w:ascii="Arial" w:eastAsiaTheme="minorHAnsi" w:hAnsi="Arial" w:cs="Arial"/>
                <w:noProof/>
                <w:sz w:val="24"/>
                <w:szCs w:val="24"/>
                <w:u w:val="single"/>
              </w:rPr>
              <w:t>3.</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УКРУПНЕННАЯ ОЦЕНКА ПРИНЦИПИАЛЬНЫХ ВАРИАНТОВ РАЗВИТИЯ ТРАНСПОРТНОЙ ИНФРАСТРУКТУРЫ</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_Toc510019529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15</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440"/>
              <w:tab w:val="right" w:leader="dot" w:pos="9628"/>
            </w:tabs>
            <w:spacing w:after="100"/>
            <w:ind w:left="709"/>
            <w:jc w:val="both"/>
            <w:rPr>
              <w:rFonts w:ascii="Arial" w:eastAsiaTheme="minorEastAsia" w:hAnsi="Arial" w:cs="Arial"/>
              <w:noProof/>
              <w:sz w:val="24"/>
              <w:szCs w:val="24"/>
              <w:lang w:eastAsia="ru-RU"/>
            </w:rPr>
          </w:pPr>
          <w:hyperlink w:anchor="_Toc510019530" w:history="1">
            <w:r w:rsidR="00C00DBD" w:rsidRPr="00C00DBD">
              <w:rPr>
                <w:rFonts w:ascii="Arial" w:eastAsiaTheme="minorHAnsi" w:hAnsi="Arial" w:cs="Arial"/>
                <w:noProof/>
                <w:sz w:val="24"/>
                <w:szCs w:val="24"/>
                <w:u w:val="single"/>
              </w:rPr>
              <w:t>4.</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ПЕРЕЧЕНЬ МЕРОПРИЯТИЙ (ИНВЕСТИЦИОННЫХ ПРОЕКТОВ) ПО ПРОЕКТИРОВАНИЮ, СТРОИТЕЛЬСТВУ, РЕКОНСТРУКЦИИ ОБЪЕКТОВ ТРАНСПОРТНОЙ ИНФРАСТРУКТУРЫ</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_Toc510019530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16</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440"/>
              <w:tab w:val="right" w:leader="dot" w:pos="9628"/>
            </w:tabs>
            <w:spacing w:after="100"/>
            <w:ind w:left="709"/>
            <w:jc w:val="both"/>
            <w:rPr>
              <w:rFonts w:ascii="Arial" w:eastAsiaTheme="minorEastAsia" w:hAnsi="Arial" w:cs="Arial"/>
              <w:noProof/>
              <w:sz w:val="24"/>
              <w:szCs w:val="24"/>
              <w:lang w:eastAsia="ru-RU"/>
            </w:rPr>
          </w:pPr>
          <w:hyperlink w:anchor="_Toc510019531" w:history="1">
            <w:r w:rsidR="00C00DBD" w:rsidRPr="00C00DBD">
              <w:rPr>
                <w:rFonts w:ascii="Arial" w:eastAsiaTheme="minorHAnsi" w:hAnsi="Arial" w:cs="Arial"/>
                <w:noProof/>
                <w:sz w:val="24"/>
                <w:szCs w:val="24"/>
                <w:u w:val="single"/>
              </w:rPr>
              <w:t>5.</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_Toc510019531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21</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right" w:leader="dot" w:pos="9628"/>
            </w:tabs>
            <w:spacing w:after="100"/>
            <w:ind w:left="709"/>
            <w:jc w:val="both"/>
            <w:rPr>
              <w:rFonts w:ascii="Arial" w:eastAsiaTheme="minorEastAsia" w:hAnsi="Arial" w:cs="Arial"/>
              <w:noProof/>
              <w:sz w:val="24"/>
              <w:szCs w:val="24"/>
              <w:lang w:eastAsia="ru-RU"/>
            </w:rPr>
          </w:pPr>
          <w:hyperlink w:anchor="_Toc510019532" w:history="1">
            <w:r w:rsidR="00C00DBD" w:rsidRPr="00C00DBD">
              <w:rPr>
                <w:rFonts w:ascii="Arial" w:eastAsiaTheme="minorHAnsi" w:hAnsi="Arial" w:cs="Arial"/>
                <w:noProof/>
                <w:sz w:val="24"/>
                <w:szCs w:val="24"/>
                <w:u w:val="single"/>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_Toc510019532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21</w:t>
            </w:r>
            <w:r w:rsidR="00C00DBD" w:rsidRPr="00C00DBD">
              <w:rPr>
                <w:rFonts w:ascii="Arial" w:eastAsiaTheme="minorHAnsi" w:hAnsi="Arial" w:cs="Arial"/>
                <w:noProof/>
                <w:webHidden/>
                <w:sz w:val="24"/>
                <w:szCs w:val="24"/>
              </w:rPr>
              <w:fldChar w:fldCharType="end"/>
            </w:r>
          </w:hyperlink>
        </w:p>
        <w:p w:rsidR="00C00DBD" w:rsidRPr="00C00DBD" w:rsidRDefault="00523DB6" w:rsidP="00C00DBD">
          <w:pPr>
            <w:tabs>
              <w:tab w:val="left" w:pos="440"/>
              <w:tab w:val="right" w:leader="dot" w:pos="9628"/>
            </w:tabs>
            <w:spacing w:after="100"/>
            <w:ind w:left="709"/>
            <w:jc w:val="both"/>
            <w:rPr>
              <w:rFonts w:ascii="Arial" w:eastAsiaTheme="minorEastAsia" w:hAnsi="Arial" w:cs="Arial"/>
              <w:noProof/>
              <w:sz w:val="24"/>
              <w:szCs w:val="24"/>
              <w:lang w:eastAsia="ru-RU"/>
            </w:rPr>
          </w:pPr>
          <w:hyperlink w:anchor="_Toc510019533" w:history="1">
            <w:r w:rsidR="00C00DBD" w:rsidRPr="00C00DBD">
              <w:rPr>
                <w:rFonts w:ascii="Arial" w:eastAsiaTheme="minorHAnsi" w:hAnsi="Arial" w:cs="Arial"/>
                <w:noProof/>
                <w:sz w:val="24"/>
                <w:szCs w:val="24"/>
                <w:u w:val="single"/>
              </w:rPr>
              <w:t>7.</w:t>
            </w:r>
            <w:r w:rsidR="00C00DBD" w:rsidRPr="00C00DBD">
              <w:rPr>
                <w:rFonts w:ascii="Arial" w:eastAsiaTheme="minorEastAsia" w:hAnsi="Arial" w:cs="Arial"/>
                <w:noProof/>
                <w:sz w:val="24"/>
                <w:szCs w:val="24"/>
                <w:lang w:eastAsia="ru-RU"/>
              </w:rPr>
              <w:tab/>
            </w:r>
            <w:r w:rsidR="00C00DBD" w:rsidRPr="00C00DBD">
              <w:rPr>
                <w:rFonts w:ascii="Arial" w:eastAsiaTheme="minorHAnsi" w:hAnsi="Arial" w:cs="Arial"/>
                <w:noProof/>
                <w:sz w:val="24"/>
                <w:szCs w:val="24"/>
                <w:u w:val="single"/>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C00DBD" w:rsidRPr="00C00DBD">
              <w:rPr>
                <w:rFonts w:ascii="Arial" w:eastAsiaTheme="minorHAnsi" w:hAnsi="Arial" w:cs="Arial"/>
                <w:noProof/>
                <w:webHidden/>
                <w:sz w:val="24"/>
                <w:szCs w:val="24"/>
              </w:rPr>
              <w:tab/>
            </w:r>
            <w:r w:rsidR="00C00DBD" w:rsidRPr="00C00DBD">
              <w:rPr>
                <w:rFonts w:ascii="Arial" w:eastAsiaTheme="minorHAnsi" w:hAnsi="Arial" w:cs="Arial"/>
                <w:noProof/>
                <w:webHidden/>
                <w:sz w:val="24"/>
                <w:szCs w:val="24"/>
              </w:rPr>
              <w:fldChar w:fldCharType="begin"/>
            </w:r>
            <w:r w:rsidR="00C00DBD" w:rsidRPr="00C00DBD">
              <w:rPr>
                <w:rFonts w:ascii="Arial" w:eastAsiaTheme="minorHAnsi" w:hAnsi="Arial" w:cs="Arial"/>
                <w:noProof/>
                <w:webHidden/>
                <w:sz w:val="24"/>
                <w:szCs w:val="24"/>
              </w:rPr>
              <w:instrText xml:space="preserve"> PAGEREF _Toc510019533 \h </w:instrText>
            </w:r>
            <w:r w:rsidR="00C00DBD" w:rsidRPr="00C00DBD">
              <w:rPr>
                <w:rFonts w:ascii="Arial" w:eastAsiaTheme="minorHAnsi" w:hAnsi="Arial" w:cs="Arial"/>
                <w:noProof/>
                <w:webHidden/>
                <w:sz w:val="24"/>
                <w:szCs w:val="24"/>
              </w:rPr>
            </w:r>
            <w:r w:rsidR="00C00DBD" w:rsidRPr="00C00DBD">
              <w:rPr>
                <w:rFonts w:ascii="Arial" w:eastAsiaTheme="minorHAnsi" w:hAnsi="Arial" w:cs="Arial"/>
                <w:noProof/>
                <w:webHidden/>
                <w:sz w:val="24"/>
                <w:szCs w:val="24"/>
              </w:rPr>
              <w:fldChar w:fldCharType="separate"/>
            </w:r>
            <w:r w:rsidR="00C00DBD" w:rsidRPr="00C00DBD">
              <w:rPr>
                <w:rFonts w:ascii="Arial" w:eastAsiaTheme="minorHAnsi" w:hAnsi="Arial" w:cs="Arial"/>
                <w:noProof/>
                <w:webHidden/>
                <w:sz w:val="24"/>
                <w:szCs w:val="24"/>
              </w:rPr>
              <w:t>23</w:t>
            </w:r>
            <w:r w:rsidR="00C00DBD" w:rsidRPr="00C00DBD">
              <w:rPr>
                <w:rFonts w:ascii="Arial" w:eastAsiaTheme="minorHAnsi" w:hAnsi="Arial" w:cs="Arial"/>
                <w:noProof/>
                <w:webHidden/>
                <w:sz w:val="24"/>
                <w:szCs w:val="24"/>
              </w:rPr>
              <w:fldChar w:fldCharType="end"/>
            </w:r>
          </w:hyperlink>
        </w:p>
        <w:p w:rsidR="00C00DBD" w:rsidRPr="00C00DBD" w:rsidRDefault="00C00DBD" w:rsidP="00C00DBD">
          <w:pPr>
            <w:spacing w:after="0"/>
            <w:ind w:left="709"/>
            <w:rPr>
              <w:rFonts w:ascii="Arial" w:eastAsiaTheme="minorHAnsi" w:hAnsi="Arial" w:cs="Arial"/>
              <w:sz w:val="24"/>
              <w:szCs w:val="24"/>
            </w:rPr>
          </w:pPr>
          <w:r w:rsidRPr="00C00DBD">
            <w:rPr>
              <w:rFonts w:ascii="Arial" w:eastAsiaTheme="minorHAnsi" w:hAnsi="Arial" w:cs="Arial"/>
              <w:b/>
              <w:bCs/>
              <w:sz w:val="24"/>
              <w:szCs w:val="24"/>
            </w:rPr>
            <w:fldChar w:fldCharType="end"/>
          </w:r>
        </w:p>
      </w:sdtContent>
    </w:sdt>
    <w:p w:rsidR="00C00DBD" w:rsidRPr="00C00DBD" w:rsidRDefault="00C00DBD" w:rsidP="00C00DBD">
      <w:pPr>
        <w:spacing w:after="0"/>
        <w:ind w:left="709"/>
        <w:rPr>
          <w:rFonts w:ascii="Arial" w:eastAsiaTheme="minorHAnsi" w:hAnsi="Arial" w:cs="Arial"/>
          <w:sz w:val="24"/>
          <w:szCs w:val="24"/>
        </w:rPr>
        <w:sectPr w:rsidR="00C00DBD" w:rsidRPr="00C00DBD" w:rsidSect="00C00DBD">
          <w:pgSz w:w="11906" w:h="16838"/>
          <w:pgMar w:top="1134" w:right="1841" w:bottom="1134" w:left="1418" w:header="708" w:footer="708" w:gutter="0"/>
          <w:pgNumType w:start="0"/>
          <w:cols w:space="708"/>
          <w:docGrid w:linePitch="360"/>
        </w:sectPr>
      </w:pPr>
    </w:p>
    <w:p w:rsidR="00C00DBD" w:rsidRPr="00C00DBD" w:rsidRDefault="00C00DBD" w:rsidP="00C00DBD">
      <w:pPr>
        <w:keepNext/>
        <w:keepLines/>
        <w:spacing w:after="0"/>
        <w:ind w:left="709" w:firstLine="709"/>
        <w:jc w:val="center"/>
        <w:outlineLvl w:val="0"/>
        <w:rPr>
          <w:rFonts w:ascii="Arial" w:eastAsiaTheme="majorEastAsia" w:hAnsi="Arial" w:cs="Arial"/>
          <w:b/>
          <w:bCs/>
          <w:sz w:val="24"/>
          <w:szCs w:val="24"/>
        </w:rPr>
      </w:pPr>
      <w:bookmarkStart w:id="0" w:name="_Toc510019506"/>
      <w:r w:rsidRPr="00C00DBD">
        <w:rPr>
          <w:rFonts w:ascii="Arial" w:eastAsiaTheme="majorEastAsia" w:hAnsi="Arial" w:cs="Arial"/>
          <w:b/>
          <w:bCs/>
          <w:sz w:val="24"/>
          <w:szCs w:val="24"/>
        </w:rPr>
        <w:lastRenderedPageBreak/>
        <w:t>ПАСПОРТ ПРОГРАММЫ</w:t>
      </w:r>
      <w:bookmarkEnd w:id="0"/>
    </w:p>
    <w:p w:rsidR="00C00DBD" w:rsidRPr="00C00DBD" w:rsidRDefault="00C00DBD" w:rsidP="00C00DBD">
      <w:pPr>
        <w:spacing w:after="0"/>
        <w:ind w:left="709" w:firstLine="709"/>
        <w:rPr>
          <w:rFonts w:ascii="Arial" w:eastAsiaTheme="minorHAnsi" w:hAnsi="Arial" w:cs="Arial"/>
          <w:sz w:val="24"/>
          <w:szCs w:val="24"/>
        </w:rPr>
      </w:pPr>
    </w:p>
    <w:tbl>
      <w:tblPr>
        <w:tblStyle w:val="12"/>
        <w:tblW w:w="0" w:type="auto"/>
        <w:tblInd w:w="-103" w:type="dxa"/>
        <w:tblLook w:val="04A0" w:firstRow="1" w:lastRow="0" w:firstColumn="1" w:lastColumn="0" w:noHBand="0" w:noVBand="1"/>
      </w:tblPr>
      <w:tblGrid>
        <w:gridCol w:w="2719"/>
        <w:gridCol w:w="5473"/>
      </w:tblGrid>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Наименование Программы   </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Программа комплексного развития транспортной инфраструктуры </w:t>
            </w:r>
            <w:proofErr w:type="spellStart"/>
            <w:r w:rsidRPr="00C00DBD">
              <w:rPr>
                <w:rFonts w:ascii="Arial" w:hAnsi="Arial"/>
                <w:sz w:val="24"/>
                <w:szCs w:val="24"/>
                <w:lang w:eastAsia="ru-RU"/>
              </w:rPr>
              <w:t>Чичковского</w:t>
            </w:r>
            <w:proofErr w:type="spellEnd"/>
            <w:r w:rsidRPr="00C00DBD">
              <w:rPr>
                <w:rFonts w:ascii="Arial" w:hAnsi="Arial"/>
                <w:sz w:val="24"/>
                <w:szCs w:val="24"/>
                <w:lang w:eastAsia="ru-RU"/>
              </w:rPr>
              <w:t xml:space="preserve"> муниципального образования </w:t>
            </w:r>
            <w:proofErr w:type="spellStart"/>
            <w:r w:rsidRPr="00C00DBD">
              <w:rPr>
                <w:rFonts w:ascii="Arial" w:hAnsi="Arial"/>
                <w:sz w:val="24"/>
                <w:szCs w:val="24"/>
                <w:lang w:eastAsia="ru-RU"/>
              </w:rPr>
              <w:t>Усть-Удинского</w:t>
            </w:r>
            <w:proofErr w:type="spellEnd"/>
            <w:r w:rsidRPr="00C00DBD">
              <w:rPr>
                <w:rFonts w:ascii="Arial" w:hAnsi="Arial"/>
                <w:sz w:val="24"/>
                <w:szCs w:val="24"/>
                <w:lang w:eastAsia="ru-RU"/>
              </w:rPr>
              <w:t xml:space="preserve"> муниципального района Иркутской области на период 2022- 2031 годы</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Основание для разработки Программы</w:t>
            </w:r>
          </w:p>
        </w:tc>
        <w:tc>
          <w:tcPr>
            <w:tcW w:w="7371" w:type="dxa"/>
          </w:tcPr>
          <w:p w:rsidR="00C00DBD" w:rsidRPr="00C00DBD" w:rsidRDefault="00C00DBD" w:rsidP="00C00DBD">
            <w:pPr>
              <w:numPr>
                <w:ilvl w:val="0"/>
                <w:numId w:val="12"/>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Градостроительный кодекс Российской Федерации;</w:t>
            </w:r>
          </w:p>
          <w:p w:rsidR="00C00DBD" w:rsidRPr="00C00DBD" w:rsidRDefault="00C00DBD" w:rsidP="00C00DBD">
            <w:pPr>
              <w:numPr>
                <w:ilvl w:val="0"/>
                <w:numId w:val="12"/>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Федеральный закон от 06.10.2003 № 131-ФЗ «Об общих принципах организации местного самоуправления в Российской Федерации»;</w:t>
            </w:r>
          </w:p>
          <w:p w:rsidR="00C00DBD" w:rsidRPr="00C00DBD" w:rsidRDefault="00C00DBD" w:rsidP="00C00DBD">
            <w:pPr>
              <w:numPr>
                <w:ilvl w:val="0"/>
                <w:numId w:val="12"/>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C00DBD" w:rsidRPr="00C00DBD" w:rsidRDefault="00C00DBD" w:rsidP="00C00DBD">
            <w:pPr>
              <w:spacing w:after="0"/>
              <w:ind w:left="709"/>
              <w:contextualSpacing/>
              <w:rPr>
                <w:rFonts w:ascii="Arial" w:hAnsi="Arial"/>
                <w:sz w:val="24"/>
                <w:szCs w:val="24"/>
                <w:lang w:eastAsia="ru-RU"/>
              </w:rPr>
            </w:pPr>
            <w:r w:rsidRPr="00C00DBD">
              <w:rPr>
                <w:rFonts w:ascii="Arial" w:hAnsi="Arial"/>
                <w:sz w:val="24"/>
                <w:szCs w:val="24"/>
                <w:lang w:eastAsia="ru-RU"/>
              </w:rPr>
              <w:t xml:space="preserve">- Уставом </w:t>
            </w:r>
            <w:proofErr w:type="spellStart"/>
            <w:r w:rsidRPr="00C00DBD">
              <w:rPr>
                <w:rFonts w:ascii="Arial" w:hAnsi="Arial"/>
                <w:sz w:val="24"/>
                <w:szCs w:val="24"/>
                <w:lang w:eastAsia="ru-RU"/>
              </w:rPr>
              <w:t>Чичковского</w:t>
            </w:r>
            <w:proofErr w:type="spellEnd"/>
            <w:r w:rsidRPr="00C00DBD">
              <w:rPr>
                <w:rFonts w:ascii="Arial" w:hAnsi="Arial"/>
                <w:sz w:val="24"/>
                <w:szCs w:val="24"/>
                <w:lang w:eastAsia="ru-RU"/>
              </w:rPr>
              <w:t xml:space="preserve"> сельского поселения</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Муниципальный заказчик Программы</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Администрация </w:t>
            </w:r>
            <w:proofErr w:type="spellStart"/>
            <w:r w:rsidRPr="00C00DBD">
              <w:rPr>
                <w:rFonts w:ascii="Arial" w:hAnsi="Arial"/>
                <w:sz w:val="24"/>
                <w:szCs w:val="24"/>
                <w:lang w:eastAsia="ru-RU"/>
              </w:rPr>
              <w:t>Чичковского</w:t>
            </w:r>
            <w:proofErr w:type="spellEnd"/>
            <w:r w:rsidRPr="00C00DBD">
              <w:rPr>
                <w:rFonts w:ascii="Arial" w:hAnsi="Arial"/>
                <w:sz w:val="24"/>
                <w:szCs w:val="24"/>
                <w:lang w:eastAsia="ru-RU"/>
              </w:rPr>
              <w:t xml:space="preserve"> сельского поселения </w:t>
            </w:r>
            <w:proofErr w:type="spellStart"/>
            <w:r w:rsidRPr="00C00DBD">
              <w:rPr>
                <w:rFonts w:ascii="Arial" w:hAnsi="Arial"/>
                <w:sz w:val="24"/>
                <w:szCs w:val="24"/>
                <w:lang w:eastAsia="ru-RU"/>
              </w:rPr>
              <w:t>Усть-Удинского</w:t>
            </w:r>
            <w:proofErr w:type="spellEnd"/>
            <w:r w:rsidRPr="00C00DBD">
              <w:rPr>
                <w:rFonts w:ascii="Arial" w:hAnsi="Arial"/>
                <w:sz w:val="24"/>
                <w:szCs w:val="24"/>
                <w:lang w:eastAsia="ru-RU"/>
              </w:rPr>
              <w:t xml:space="preserve"> муниципального района Иркутской области.</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Местоположение: 666364 Иркутская область </w:t>
            </w:r>
            <w:proofErr w:type="spellStart"/>
            <w:r w:rsidRPr="00C00DBD">
              <w:rPr>
                <w:rFonts w:ascii="Arial" w:hAnsi="Arial"/>
                <w:sz w:val="24"/>
                <w:szCs w:val="24"/>
                <w:lang w:eastAsia="ru-RU"/>
              </w:rPr>
              <w:t>Усть-Удинский</w:t>
            </w:r>
            <w:proofErr w:type="spellEnd"/>
            <w:r w:rsidRPr="00C00DBD">
              <w:rPr>
                <w:rFonts w:ascii="Arial" w:hAnsi="Arial"/>
                <w:sz w:val="24"/>
                <w:szCs w:val="24"/>
                <w:lang w:eastAsia="ru-RU"/>
              </w:rPr>
              <w:t xml:space="preserve"> район д. </w:t>
            </w:r>
            <w:proofErr w:type="spellStart"/>
            <w:r w:rsidRPr="00C00DBD">
              <w:rPr>
                <w:rFonts w:ascii="Arial" w:hAnsi="Arial"/>
                <w:sz w:val="24"/>
                <w:szCs w:val="24"/>
                <w:lang w:eastAsia="ru-RU"/>
              </w:rPr>
              <w:t>Чичкова</w:t>
            </w:r>
            <w:proofErr w:type="spellEnd"/>
            <w:r w:rsidRPr="00C00DBD">
              <w:rPr>
                <w:rFonts w:ascii="Arial" w:hAnsi="Arial"/>
                <w:sz w:val="24"/>
                <w:szCs w:val="24"/>
                <w:lang w:eastAsia="ru-RU"/>
              </w:rPr>
              <w:t xml:space="preserve"> ул. Центральная 20</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Разработчик Программы</w:t>
            </w:r>
          </w:p>
        </w:tc>
        <w:tc>
          <w:tcPr>
            <w:tcW w:w="7371" w:type="dxa"/>
          </w:tcPr>
          <w:p w:rsidR="00C00DBD" w:rsidRPr="00C00DBD" w:rsidRDefault="00C00DBD" w:rsidP="00C00DBD">
            <w:pPr>
              <w:spacing w:after="0" w:line="240" w:lineRule="auto"/>
              <w:ind w:left="709"/>
              <w:rPr>
                <w:rFonts w:ascii="Arial" w:hAnsi="Arial"/>
                <w:sz w:val="24"/>
                <w:szCs w:val="24"/>
                <w:lang w:eastAsia="ru-RU"/>
              </w:rPr>
            </w:pPr>
            <w:r w:rsidRPr="00C00DBD">
              <w:rPr>
                <w:rFonts w:ascii="Arial" w:hAnsi="Arial"/>
                <w:sz w:val="24"/>
                <w:szCs w:val="24"/>
                <w:lang w:eastAsia="ru-RU"/>
              </w:rPr>
              <w:t xml:space="preserve">Администрация </w:t>
            </w:r>
            <w:proofErr w:type="spellStart"/>
            <w:r w:rsidRPr="00C00DBD">
              <w:rPr>
                <w:rFonts w:ascii="Arial" w:hAnsi="Arial"/>
                <w:sz w:val="24"/>
                <w:szCs w:val="24"/>
                <w:lang w:eastAsia="ru-RU"/>
              </w:rPr>
              <w:t>Чичковского</w:t>
            </w:r>
            <w:proofErr w:type="spellEnd"/>
            <w:r w:rsidRPr="00C00DBD">
              <w:rPr>
                <w:rFonts w:ascii="Arial" w:hAnsi="Arial"/>
                <w:sz w:val="24"/>
                <w:szCs w:val="24"/>
                <w:lang w:eastAsia="ru-RU"/>
              </w:rPr>
              <w:t xml:space="preserve"> сельского поселения </w:t>
            </w:r>
            <w:proofErr w:type="spellStart"/>
            <w:r w:rsidRPr="00C00DBD">
              <w:rPr>
                <w:rFonts w:ascii="Arial" w:hAnsi="Arial"/>
                <w:sz w:val="24"/>
                <w:szCs w:val="24"/>
                <w:lang w:eastAsia="ru-RU"/>
              </w:rPr>
              <w:t>Усть-Удинского</w:t>
            </w:r>
            <w:proofErr w:type="spellEnd"/>
            <w:r w:rsidRPr="00C00DBD">
              <w:rPr>
                <w:rFonts w:ascii="Arial" w:hAnsi="Arial"/>
                <w:sz w:val="24"/>
                <w:szCs w:val="24"/>
                <w:lang w:eastAsia="ru-RU"/>
              </w:rPr>
              <w:t xml:space="preserve"> муниципального района Иркутской области.</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Местоположение: 666364 Иркутская область </w:t>
            </w:r>
            <w:proofErr w:type="spellStart"/>
            <w:r w:rsidRPr="00C00DBD">
              <w:rPr>
                <w:rFonts w:ascii="Arial" w:hAnsi="Arial"/>
                <w:sz w:val="24"/>
                <w:szCs w:val="24"/>
                <w:lang w:eastAsia="ru-RU"/>
              </w:rPr>
              <w:t>Усть-Удинский</w:t>
            </w:r>
            <w:proofErr w:type="spellEnd"/>
            <w:r w:rsidRPr="00C00DBD">
              <w:rPr>
                <w:rFonts w:ascii="Arial" w:hAnsi="Arial"/>
                <w:sz w:val="24"/>
                <w:szCs w:val="24"/>
                <w:lang w:eastAsia="ru-RU"/>
              </w:rPr>
              <w:t xml:space="preserve"> район д. </w:t>
            </w:r>
            <w:proofErr w:type="spellStart"/>
            <w:r w:rsidRPr="00C00DBD">
              <w:rPr>
                <w:rFonts w:ascii="Arial" w:hAnsi="Arial"/>
                <w:sz w:val="24"/>
                <w:szCs w:val="24"/>
                <w:lang w:eastAsia="ru-RU"/>
              </w:rPr>
              <w:t>Чичкова</w:t>
            </w:r>
            <w:proofErr w:type="spellEnd"/>
            <w:r w:rsidRPr="00C00DBD">
              <w:rPr>
                <w:rFonts w:ascii="Arial" w:hAnsi="Arial"/>
                <w:sz w:val="24"/>
                <w:szCs w:val="24"/>
                <w:lang w:eastAsia="ru-RU"/>
              </w:rPr>
              <w:t xml:space="preserve"> ул. Центральная 20</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Цели Программы</w:t>
            </w:r>
          </w:p>
        </w:tc>
        <w:tc>
          <w:tcPr>
            <w:tcW w:w="7371" w:type="dxa"/>
          </w:tcPr>
          <w:p w:rsidR="00C00DBD" w:rsidRPr="00C00DBD" w:rsidRDefault="00C00DBD" w:rsidP="00C00DBD">
            <w:pPr>
              <w:numPr>
                <w:ilvl w:val="0"/>
                <w:numId w:val="13"/>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Обеспечение развития современной и эффективной транспортной инфраструктуры, сбалансированной и скоординированной с иными сферами жизнедеятельности поселения;</w:t>
            </w:r>
          </w:p>
          <w:p w:rsidR="00C00DBD" w:rsidRPr="00C00DBD" w:rsidRDefault="00C00DBD" w:rsidP="00C00DBD">
            <w:pPr>
              <w:numPr>
                <w:ilvl w:val="0"/>
                <w:numId w:val="13"/>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Обеспечение безопасной эксплуатации автомобильных дорог поселения общего пользования;</w:t>
            </w:r>
          </w:p>
          <w:p w:rsidR="00C00DBD" w:rsidRPr="00C00DBD" w:rsidRDefault="00C00DBD" w:rsidP="00C00DBD">
            <w:pPr>
              <w:numPr>
                <w:ilvl w:val="0"/>
                <w:numId w:val="13"/>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Создание условий для экономического развития населенных пунктов;</w:t>
            </w:r>
          </w:p>
          <w:p w:rsidR="00C00DBD" w:rsidRPr="00C00DBD" w:rsidRDefault="00C00DBD" w:rsidP="00C00DBD">
            <w:pPr>
              <w:numPr>
                <w:ilvl w:val="0"/>
                <w:numId w:val="13"/>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Повышение эффективности и надежности функционирования дорожных сетей;</w:t>
            </w:r>
          </w:p>
          <w:p w:rsidR="00C00DBD" w:rsidRPr="00C00DBD" w:rsidRDefault="00C00DBD" w:rsidP="00C00DBD">
            <w:pPr>
              <w:numPr>
                <w:ilvl w:val="0"/>
                <w:numId w:val="13"/>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 xml:space="preserve">Создание условий для повышения инвестиционной привлекательности </w:t>
            </w:r>
            <w:r w:rsidRPr="00C00DBD">
              <w:rPr>
                <w:rFonts w:ascii="Arial" w:hAnsi="Arial"/>
                <w:sz w:val="24"/>
                <w:szCs w:val="24"/>
                <w:lang w:eastAsia="ru-RU"/>
              </w:rPr>
              <w:lastRenderedPageBreak/>
              <w:t>поселения.</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lastRenderedPageBreak/>
              <w:t>Задачи Программы</w:t>
            </w:r>
          </w:p>
        </w:tc>
        <w:tc>
          <w:tcPr>
            <w:tcW w:w="7371" w:type="dxa"/>
          </w:tcPr>
          <w:p w:rsidR="00C00DBD" w:rsidRPr="00C00DBD" w:rsidRDefault="00C00DBD" w:rsidP="00C00DBD">
            <w:pPr>
              <w:numPr>
                <w:ilvl w:val="0"/>
                <w:numId w:val="36"/>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 xml:space="preserve">Анализ социально-экономического развития </w:t>
            </w:r>
            <w:proofErr w:type="spellStart"/>
            <w:r w:rsidRPr="00C00DBD">
              <w:rPr>
                <w:rFonts w:ascii="Arial" w:hAnsi="Arial"/>
                <w:sz w:val="24"/>
                <w:szCs w:val="24"/>
                <w:lang w:eastAsia="ru-RU"/>
              </w:rPr>
              <w:t>Чичковского</w:t>
            </w:r>
            <w:proofErr w:type="spellEnd"/>
            <w:r w:rsidRPr="00C00DBD">
              <w:rPr>
                <w:rFonts w:ascii="Arial" w:hAnsi="Arial"/>
                <w:sz w:val="24"/>
                <w:szCs w:val="24"/>
                <w:lang w:eastAsia="ru-RU"/>
              </w:rPr>
              <w:t xml:space="preserve"> сельского поселения, динамики жилищного и промышленного строительства, объектов социальной сферы.</w:t>
            </w:r>
          </w:p>
          <w:p w:rsidR="00C00DBD" w:rsidRPr="00C00DBD" w:rsidRDefault="00C00DBD" w:rsidP="00C00DBD">
            <w:pPr>
              <w:numPr>
                <w:ilvl w:val="0"/>
                <w:numId w:val="36"/>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Анализ существующего состояния транспортной системы поселения. Строительство автомобильных дорог общего пользования с грунтовым покрытием до населенных пунктов поселения.</w:t>
            </w:r>
          </w:p>
          <w:p w:rsidR="00C00DBD" w:rsidRPr="00C00DBD" w:rsidRDefault="00C00DBD" w:rsidP="00C00DBD">
            <w:pPr>
              <w:numPr>
                <w:ilvl w:val="0"/>
                <w:numId w:val="36"/>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Поддержание автомобильных дорог общего пользования и искусственных сооружений на них, на уровне, соответствующем категории дороги, путем содержания автомобильных дорог поселения и сооружений на них.</w:t>
            </w:r>
          </w:p>
          <w:p w:rsidR="00C00DBD" w:rsidRPr="00C00DBD" w:rsidRDefault="00C00DBD" w:rsidP="00C00DBD">
            <w:pPr>
              <w:numPr>
                <w:ilvl w:val="0"/>
                <w:numId w:val="36"/>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Сохранение протяженности соответствующих нормативным   требованиям автомобильных дорог поселения общего пользования за счет текущего ремонта автомобильных дорог и сооружений на них формирование условий для социально-экономического развития поселения.</w:t>
            </w:r>
          </w:p>
          <w:p w:rsidR="00C00DBD" w:rsidRPr="00C00DBD" w:rsidRDefault="00C00DBD" w:rsidP="00C00DBD">
            <w:pPr>
              <w:numPr>
                <w:ilvl w:val="0"/>
                <w:numId w:val="36"/>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Повышение безопасности, качества и эффективности транспортного обслуживания населения, юридических лиц и индивидуальных предпринимателей, осуществляющих свою экономическую деятельность на территории поселения.</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Целевые показатели развития транспортной инфраструктуры</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Целевые показатели указаны в разделе 4</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Срок и этапы реализации программы</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Срок реализации Программы: 2022-2031 годы.</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1 этап 2022-2023 годы;</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2 этап 2024-2026 годы;</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3 этап 2027-2031 годы.</w:t>
            </w: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 xml:space="preserve">Укрупненное описание запланированных мероприятий (инвестиционных проектов) по проектированию, </w:t>
            </w:r>
            <w:r w:rsidRPr="00C00DBD">
              <w:rPr>
                <w:rFonts w:ascii="Arial" w:hAnsi="Arial"/>
                <w:sz w:val="24"/>
                <w:szCs w:val="24"/>
                <w:lang w:eastAsia="ru-RU"/>
              </w:rPr>
              <w:lastRenderedPageBreak/>
              <w:t>строительству, реконструкции объектов транспортной инфраструктуры (групп мероприятий, подпрограмм, инвестиционных проектов)</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lastRenderedPageBreak/>
              <w:t>Развитие транспортной инфраструктуры поселения:</w:t>
            </w:r>
          </w:p>
          <w:p w:rsidR="00C00DBD" w:rsidRPr="00C00DBD" w:rsidRDefault="00C00DBD" w:rsidP="00C00DBD">
            <w:pPr>
              <w:numPr>
                <w:ilvl w:val="0"/>
                <w:numId w:val="37"/>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проектирование, строительство дорог межмуниципального и местного значения;</w:t>
            </w:r>
          </w:p>
          <w:p w:rsidR="00C00DBD" w:rsidRPr="00C00DBD" w:rsidRDefault="00C00DBD" w:rsidP="00C00DBD">
            <w:pPr>
              <w:numPr>
                <w:ilvl w:val="0"/>
                <w:numId w:val="37"/>
              </w:numPr>
              <w:spacing w:after="0" w:line="240" w:lineRule="auto"/>
              <w:ind w:left="709"/>
              <w:contextualSpacing/>
              <w:rPr>
                <w:rFonts w:ascii="Arial" w:hAnsi="Arial"/>
                <w:sz w:val="24"/>
                <w:szCs w:val="24"/>
                <w:lang w:eastAsia="ru-RU"/>
              </w:rPr>
            </w:pPr>
            <w:r w:rsidRPr="00C00DBD">
              <w:rPr>
                <w:rFonts w:ascii="Arial" w:hAnsi="Arial"/>
                <w:sz w:val="24"/>
                <w:szCs w:val="24"/>
                <w:lang w:eastAsia="ru-RU"/>
              </w:rPr>
              <w:t>капитальный ремонт дорог регионального, межмуниципального и местного значения.</w:t>
            </w:r>
          </w:p>
          <w:p w:rsidR="00C00DBD" w:rsidRPr="00C00DBD" w:rsidRDefault="00C00DBD" w:rsidP="00C00DBD">
            <w:pPr>
              <w:spacing w:after="0"/>
              <w:ind w:left="709"/>
              <w:rPr>
                <w:rFonts w:ascii="Arial" w:hAnsi="Arial"/>
                <w:sz w:val="24"/>
                <w:szCs w:val="24"/>
                <w:lang w:eastAsia="ru-RU"/>
              </w:rPr>
            </w:pPr>
          </w:p>
          <w:p w:rsidR="00C00DBD" w:rsidRPr="00C00DBD" w:rsidRDefault="00C00DBD" w:rsidP="00C00DBD">
            <w:pPr>
              <w:spacing w:after="0"/>
              <w:ind w:left="709"/>
              <w:rPr>
                <w:rFonts w:ascii="Arial" w:hAnsi="Arial"/>
                <w:sz w:val="24"/>
                <w:szCs w:val="24"/>
                <w:lang w:eastAsia="ru-RU"/>
              </w:rPr>
            </w:pPr>
          </w:p>
        </w:tc>
      </w:tr>
      <w:tr w:rsidR="00C00DBD" w:rsidRPr="00C00DBD" w:rsidTr="0045652A">
        <w:tc>
          <w:tcPr>
            <w:tcW w:w="2376"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lastRenderedPageBreak/>
              <w:t>Объемы и источники финансирования Программы</w:t>
            </w:r>
          </w:p>
        </w:tc>
        <w:tc>
          <w:tcPr>
            <w:tcW w:w="7371" w:type="dxa"/>
          </w:tcPr>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240  тыс. руб. (в ценах 2021 года)</w:t>
            </w:r>
          </w:p>
          <w:p w:rsidR="00C00DBD" w:rsidRPr="00C00DBD" w:rsidRDefault="00C00DBD" w:rsidP="00C00DBD">
            <w:pPr>
              <w:spacing w:after="0"/>
              <w:ind w:left="709"/>
              <w:rPr>
                <w:rFonts w:ascii="Arial" w:hAnsi="Arial"/>
                <w:sz w:val="24"/>
                <w:szCs w:val="24"/>
                <w:lang w:eastAsia="ru-RU"/>
              </w:rPr>
            </w:pPr>
            <w:r w:rsidRPr="00C00DBD">
              <w:rPr>
                <w:rFonts w:ascii="Arial" w:hAnsi="Arial"/>
                <w:sz w:val="24"/>
                <w:szCs w:val="24"/>
                <w:lang w:eastAsia="ru-RU"/>
              </w:rPr>
              <w:t>Источником финансирования программы является федеральный, региональный и местный бюджет</w:t>
            </w:r>
          </w:p>
        </w:tc>
      </w:tr>
    </w:tbl>
    <w:p w:rsidR="00C00DBD" w:rsidRPr="00C00DBD" w:rsidRDefault="00C00DBD" w:rsidP="00C00DBD">
      <w:pPr>
        <w:keepNext/>
        <w:keepLines/>
        <w:spacing w:after="0"/>
        <w:ind w:left="709" w:firstLine="709"/>
        <w:jc w:val="center"/>
        <w:outlineLvl w:val="0"/>
        <w:rPr>
          <w:rFonts w:ascii="Arial" w:eastAsiaTheme="majorEastAsia" w:hAnsi="Arial" w:cs="Arial"/>
          <w:b/>
          <w:bCs/>
          <w:sz w:val="24"/>
          <w:szCs w:val="24"/>
        </w:rPr>
        <w:sectPr w:rsidR="00C00DBD" w:rsidRPr="00C00DBD" w:rsidSect="00C00DBD">
          <w:pgSz w:w="11906" w:h="16838"/>
          <w:pgMar w:top="1134" w:right="1700" w:bottom="1134" w:left="2127" w:header="708" w:footer="708" w:gutter="0"/>
          <w:cols w:space="708"/>
          <w:docGrid w:linePitch="360"/>
        </w:sectPr>
      </w:pPr>
    </w:p>
    <w:p w:rsidR="00C00DBD" w:rsidRPr="00C00DBD" w:rsidRDefault="00C00DBD" w:rsidP="00C00DBD">
      <w:pPr>
        <w:keepNext/>
        <w:keepLines/>
        <w:numPr>
          <w:ilvl w:val="0"/>
          <w:numId w:val="14"/>
        </w:numPr>
        <w:spacing w:after="0"/>
        <w:ind w:left="709" w:right="-426" w:firstLine="709"/>
        <w:jc w:val="center"/>
        <w:outlineLvl w:val="0"/>
        <w:rPr>
          <w:rFonts w:ascii="Arial" w:eastAsiaTheme="majorEastAsia" w:hAnsi="Arial" w:cs="Arial"/>
          <w:b/>
          <w:bCs/>
          <w:sz w:val="24"/>
          <w:szCs w:val="24"/>
        </w:rPr>
      </w:pPr>
      <w:bookmarkStart w:id="1" w:name="_Toc479506992"/>
      <w:bookmarkStart w:id="2" w:name="_Toc510019507"/>
      <w:r w:rsidRPr="00C00DBD">
        <w:rPr>
          <w:rFonts w:ascii="Arial" w:eastAsiaTheme="majorEastAsia" w:hAnsi="Arial" w:cs="Arial"/>
          <w:b/>
          <w:bCs/>
          <w:sz w:val="24"/>
          <w:szCs w:val="24"/>
        </w:rPr>
        <w:lastRenderedPageBreak/>
        <w:t>ХАРАКТЕРИСТИКА СУЩЕСТВУЮЩЕГО СОСТОЯНИЯ ТРАНСПОРТНОЙ ИНФРАСТРУКТУРЫ</w:t>
      </w:r>
      <w:bookmarkEnd w:id="1"/>
      <w:bookmarkEnd w:id="2"/>
    </w:p>
    <w:p w:rsidR="00C00DBD" w:rsidRPr="00C00DBD" w:rsidRDefault="00C00DBD" w:rsidP="00C00DBD">
      <w:pPr>
        <w:spacing w:after="0"/>
        <w:ind w:left="709" w:right="-426"/>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3" w:name="_Toc479506993"/>
      <w:bookmarkStart w:id="4" w:name="_Toc510019508"/>
      <w:r w:rsidRPr="00C00DBD">
        <w:rPr>
          <w:rFonts w:ascii="Arial" w:eastAsiaTheme="majorEastAsia" w:hAnsi="Arial" w:cs="Arial"/>
          <w:b/>
          <w:bCs/>
          <w:sz w:val="24"/>
          <w:szCs w:val="24"/>
        </w:rPr>
        <w:t>Анализ положения поселения в структуре пространственной организации субъекта Российской Федерации</w:t>
      </w:r>
      <w:bookmarkEnd w:id="3"/>
      <w:bookmarkEnd w:id="4"/>
    </w:p>
    <w:p w:rsidR="00C00DBD" w:rsidRPr="00C00DBD" w:rsidRDefault="00C00DBD" w:rsidP="00C00DBD">
      <w:pPr>
        <w:spacing w:after="0"/>
        <w:ind w:left="709" w:right="-426" w:firstLine="709"/>
        <w:jc w:val="both"/>
        <w:rPr>
          <w:rFonts w:ascii="Arial" w:eastAsiaTheme="minorHAnsi" w:hAnsi="Arial" w:cs="Arial"/>
          <w:sz w:val="24"/>
          <w:szCs w:val="24"/>
        </w:rPr>
      </w:pPr>
      <w:proofErr w:type="spellStart"/>
      <w:r w:rsidRPr="00C00DBD">
        <w:rPr>
          <w:rFonts w:ascii="Arial" w:eastAsiaTheme="minorHAnsi" w:hAnsi="Arial" w:cs="Arial"/>
          <w:sz w:val="24"/>
          <w:szCs w:val="24"/>
        </w:rPr>
        <w:t>Чичковское</w:t>
      </w:r>
      <w:proofErr w:type="spellEnd"/>
      <w:r w:rsidRPr="00C00DBD">
        <w:rPr>
          <w:rFonts w:ascii="Arial" w:eastAsiaTheme="minorHAnsi" w:hAnsi="Arial" w:cs="Arial"/>
          <w:sz w:val="24"/>
          <w:szCs w:val="24"/>
        </w:rPr>
        <w:t xml:space="preserve"> сельское поселение – муниципальное образование в составе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муниципального района Иркутской области (далее – поселение). Административный центр – д.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 xml:space="preserve">.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Административная граница поселения нанесена на основании Закона Иркутской области от 02 декабря 2004 года N 73-оз «О СТАТУСЕ И ГРАНИЦАХ МУНИЦИПАЛЬНЫХ ОБРАЗОВАНИЙ УСТЬ-УДИНСКОГО РАЙОНА ИРКУТСКОЙ ОБЛАСТИ»</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В состав территории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муниципального образования входят земли следующих населенных пунктов:</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деревня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поселок </w:t>
      </w:r>
      <w:proofErr w:type="spellStart"/>
      <w:r w:rsidRPr="00C00DBD">
        <w:rPr>
          <w:rFonts w:ascii="Arial" w:eastAsiaTheme="minorHAnsi" w:hAnsi="Arial" w:cs="Arial"/>
          <w:sz w:val="24"/>
          <w:szCs w:val="24"/>
        </w:rPr>
        <w:t>Бурундуйский</w:t>
      </w:r>
      <w:proofErr w:type="spellEnd"/>
      <w:r w:rsidRPr="00C00DBD">
        <w:rPr>
          <w:rFonts w:ascii="Arial" w:eastAsiaTheme="minorHAnsi" w:hAnsi="Arial" w:cs="Arial"/>
          <w:sz w:val="24"/>
          <w:szCs w:val="24"/>
        </w:rPr>
        <w:t>.</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Граница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муниципального образования начинается в точке, расположенной на границе </w:t>
      </w:r>
      <w:proofErr w:type="spellStart"/>
      <w:r w:rsidRPr="00C00DBD">
        <w:rPr>
          <w:rFonts w:ascii="Arial" w:eastAsiaTheme="minorHAnsi" w:hAnsi="Arial" w:cs="Arial"/>
          <w:sz w:val="24"/>
          <w:szCs w:val="24"/>
        </w:rPr>
        <w:t>Жигаловского</w:t>
      </w:r>
      <w:proofErr w:type="spellEnd"/>
      <w:r w:rsidRPr="00C00DBD">
        <w:rPr>
          <w:rFonts w:ascii="Arial" w:eastAsiaTheme="minorHAnsi" w:hAnsi="Arial" w:cs="Arial"/>
          <w:sz w:val="24"/>
          <w:szCs w:val="24"/>
        </w:rPr>
        <w:t xml:space="preserve"> и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районов севернее г. Цыганка, в 4,5 км северо-восточнее моста автодороги "</w:t>
      </w:r>
      <w:proofErr w:type="spellStart"/>
      <w:r w:rsidRPr="00C00DBD">
        <w:rPr>
          <w:rFonts w:ascii="Arial" w:eastAsiaTheme="minorHAnsi" w:hAnsi="Arial" w:cs="Arial"/>
          <w:sz w:val="24"/>
          <w:szCs w:val="24"/>
        </w:rPr>
        <w:t>Залари</w:t>
      </w:r>
      <w:proofErr w:type="spellEnd"/>
      <w:r w:rsidRPr="00C00DBD">
        <w:rPr>
          <w:rFonts w:ascii="Arial" w:eastAsiaTheme="minorHAnsi" w:hAnsi="Arial" w:cs="Arial"/>
          <w:sz w:val="24"/>
          <w:szCs w:val="24"/>
        </w:rPr>
        <w:t xml:space="preserve"> - Жигалово", пересекает ее и огибает исток р. Огневка и идет по водоразделу рек Волков и Огневка, огибает исток р. </w:t>
      </w:r>
      <w:proofErr w:type="spellStart"/>
      <w:r w:rsidRPr="00C00DBD">
        <w:rPr>
          <w:rFonts w:ascii="Arial" w:eastAsiaTheme="minorHAnsi" w:hAnsi="Arial" w:cs="Arial"/>
          <w:sz w:val="24"/>
          <w:szCs w:val="24"/>
        </w:rPr>
        <w:t>Тунак</w:t>
      </w:r>
      <w:proofErr w:type="spellEnd"/>
      <w:r w:rsidRPr="00C00DBD">
        <w:rPr>
          <w:rFonts w:ascii="Arial" w:eastAsiaTheme="minorHAnsi" w:hAnsi="Arial" w:cs="Arial"/>
          <w:sz w:val="24"/>
          <w:szCs w:val="24"/>
        </w:rPr>
        <w:t xml:space="preserve">. </w:t>
      </w:r>
      <w:proofErr w:type="gramStart"/>
      <w:r w:rsidRPr="00C00DBD">
        <w:rPr>
          <w:rFonts w:ascii="Arial" w:eastAsiaTheme="minorHAnsi" w:hAnsi="Arial" w:cs="Arial"/>
          <w:sz w:val="24"/>
          <w:szCs w:val="24"/>
        </w:rPr>
        <w:t xml:space="preserve">Далее граница идет по водоразделу рек Ковылей и </w:t>
      </w:r>
      <w:proofErr w:type="spellStart"/>
      <w:r w:rsidRPr="00C00DBD">
        <w:rPr>
          <w:rFonts w:ascii="Arial" w:eastAsiaTheme="minorHAnsi" w:hAnsi="Arial" w:cs="Arial"/>
          <w:sz w:val="24"/>
          <w:szCs w:val="24"/>
        </w:rPr>
        <w:t>Толкичи</w:t>
      </w:r>
      <w:proofErr w:type="spellEnd"/>
      <w:r w:rsidRPr="00C00DBD">
        <w:rPr>
          <w:rFonts w:ascii="Arial" w:eastAsiaTheme="minorHAnsi" w:hAnsi="Arial" w:cs="Arial"/>
          <w:sz w:val="24"/>
          <w:szCs w:val="24"/>
        </w:rPr>
        <w:t xml:space="preserve">, затем идет до стыка границ </w:t>
      </w:r>
      <w:proofErr w:type="spellStart"/>
      <w:r w:rsidRPr="00C00DBD">
        <w:rPr>
          <w:rFonts w:ascii="Arial" w:eastAsiaTheme="minorHAnsi" w:hAnsi="Arial" w:cs="Arial"/>
          <w:sz w:val="24"/>
          <w:szCs w:val="24"/>
        </w:rPr>
        <w:t>Осинского</w:t>
      </w:r>
      <w:proofErr w:type="spellEnd"/>
      <w:r w:rsidRPr="00C00DBD">
        <w:rPr>
          <w:rFonts w:ascii="Arial" w:eastAsiaTheme="minorHAnsi" w:hAnsi="Arial" w:cs="Arial"/>
          <w:sz w:val="24"/>
          <w:szCs w:val="24"/>
        </w:rPr>
        <w:t xml:space="preserve"> района Усть-Ордынского Бурятского автономного округа и </w:t>
      </w:r>
      <w:proofErr w:type="spellStart"/>
      <w:r w:rsidRPr="00C00DBD">
        <w:rPr>
          <w:rFonts w:ascii="Arial" w:eastAsiaTheme="minorHAnsi" w:hAnsi="Arial" w:cs="Arial"/>
          <w:sz w:val="24"/>
          <w:szCs w:val="24"/>
        </w:rPr>
        <w:t>Жигаловского</w:t>
      </w:r>
      <w:proofErr w:type="spellEnd"/>
      <w:r w:rsidRPr="00C00DBD">
        <w:rPr>
          <w:rFonts w:ascii="Arial" w:eastAsiaTheme="minorHAnsi" w:hAnsi="Arial" w:cs="Arial"/>
          <w:sz w:val="24"/>
          <w:szCs w:val="24"/>
        </w:rPr>
        <w:t xml:space="preserve"> района, затем поворачивает на юго-запад, идет вдоль р. </w:t>
      </w:r>
      <w:proofErr w:type="spellStart"/>
      <w:r w:rsidRPr="00C00DBD">
        <w:rPr>
          <w:rFonts w:ascii="Arial" w:eastAsiaTheme="minorHAnsi" w:hAnsi="Arial" w:cs="Arial"/>
          <w:sz w:val="24"/>
          <w:szCs w:val="24"/>
        </w:rPr>
        <w:t>Толкичи</w:t>
      </w:r>
      <w:proofErr w:type="spellEnd"/>
      <w:r w:rsidRPr="00C00DBD">
        <w:rPr>
          <w:rFonts w:ascii="Arial" w:eastAsiaTheme="minorHAnsi" w:hAnsi="Arial" w:cs="Arial"/>
          <w:sz w:val="24"/>
          <w:szCs w:val="24"/>
        </w:rPr>
        <w:t xml:space="preserve">, поворачивает на северо-запад, пересекает ручьи Черемуховый, </w:t>
      </w:r>
      <w:proofErr w:type="spellStart"/>
      <w:r w:rsidRPr="00C00DBD">
        <w:rPr>
          <w:rFonts w:ascii="Arial" w:eastAsiaTheme="minorHAnsi" w:hAnsi="Arial" w:cs="Arial"/>
          <w:sz w:val="24"/>
          <w:szCs w:val="24"/>
        </w:rPr>
        <w:t>Захаровский</w:t>
      </w:r>
      <w:proofErr w:type="spellEnd"/>
      <w:r w:rsidRPr="00C00DBD">
        <w:rPr>
          <w:rFonts w:ascii="Arial" w:eastAsiaTheme="minorHAnsi" w:hAnsi="Arial" w:cs="Arial"/>
          <w:sz w:val="24"/>
          <w:szCs w:val="24"/>
        </w:rPr>
        <w:t xml:space="preserve">, проходит вдоль залива </w:t>
      </w:r>
      <w:proofErr w:type="spellStart"/>
      <w:r w:rsidRPr="00C00DBD">
        <w:rPr>
          <w:rFonts w:ascii="Arial" w:eastAsiaTheme="minorHAnsi" w:hAnsi="Arial" w:cs="Arial"/>
          <w:sz w:val="24"/>
          <w:szCs w:val="24"/>
        </w:rPr>
        <w:t>Толкичи</w:t>
      </w:r>
      <w:proofErr w:type="spellEnd"/>
      <w:r w:rsidRPr="00C00DBD">
        <w:rPr>
          <w:rFonts w:ascii="Arial" w:eastAsiaTheme="minorHAnsi" w:hAnsi="Arial" w:cs="Arial"/>
          <w:sz w:val="24"/>
          <w:szCs w:val="24"/>
        </w:rPr>
        <w:t xml:space="preserve">, пересекает залив </w:t>
      </w:r>
      <w:proofErr w:type="spellStart"/>
      <w:r w:rsidRPr="00C00DBD">
        <w:rPr>
          <w:rFonts w:ascii="Arial" w:eastAsiaTheme="minorHAnsi" w:hAnsi="Arial" w:cs="Arial"/>
          <w:sz w:val="24"/>
          <w:szCs w:val="24"/>
        </w:rPr>
        <w:t>Тунак</w:t>
      </w:r>
      <w:proofErr w:type="spellEnd"/>
      <w:r w:rsidRPr="00C00DBD">
        <w:rPr>
          <w:rFonts w:ascii="Arial" w:eastAsiaTheme="minorHAnsi" w:hAnsi="Arial" w:cs="Arial"/>
          <w:sz w:val="24"/>
          <w:szCs w:val="24"/>
        </w:rPr>
        <w:t xml:space="preserve"> и поднимается в северном направлении по пади Слободская, пересекает автодорогу "Новая Уда -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 проходит по</w:t>
      </w:r>
      <w:proofErr w:type="gramEnd"/>
      <w:r w:rsidRPr="00C00DBD">
        <w:rPr>
          <w:rFonts w:ascii="Arial" w:eastAsiaTheme="minorHAnsi" w:hAnsi="Arial" w:cs="Arial"/>
          <w:sz w:val="24"/>
          <w:szCs w:val="24"/>
        </w:rPr>
        <w:t xml:space="preserve"> северной границе пос. </w:t>
      </w:r>
      <w:proofErr w:type="spellStart"/>
      <w:r w:rsidRPr="00C00DBD">
        <w:rPr>
          <w:rFonts w:ascii="Arial" w:eastAsiaTheme="minorHAnsi" w:hAnsi="Arial" w:cs="Arial"/>
          <w:sz w:val="24"/>
          <w:szCs w:val="24"/>
        </w:rPr>
        <w:t>Бурундуйский</w:t>
      </w:r>
      <w:proofErr w:type="spellEnd"/>
      <w:r w:rsidRPr="00C00DBD">
        <w:rPr>
          <w:rFonts w:ascii="Arial" w:eastAsiaTheme="minorHAnsi" w:hAnsi="Arial" w:cs="Arial"/>
          <w:sz w:val="24"/>
          <w:szCs w:val="24"/>
        </w:rPr>
        <w:t xml:space="preserve">, огибает пос. </w:t>
      </w:r>
      <w:proofErr w:type="spellStart"/>
      <w:r w:rsidRPr="00C00DBD">
        <w:rPr>
          <w:rFonts w:ascii="Arial" w:eastAsiaTheme="minorHAnsi" w:hAnsi="Arial" w:cs="Arial"/>
          <w:sz w:val="24"/>
          <w:szCs w:val="24"/>
        </w:rPr>
        <w:t>Бурундуйский</w:t>
      </w:r>
      <w:proofErr w:type="spellEnd"/>
      <w:r w:rsidRPr="00C00DBD">
        <w:rPr>
          <w:rFonts w:ascii="Arial" w:eastAsiaTheme="minorHAnsi" w:hAnsi="Arial" w:cs="Arial"/>
          <w:sz w:val="24"/>
          <w:szCs w:val="24"/>
        </w:rPr>
        <w:t xml:space="preserve"> и идет в восточном направлении до автодороги "</w:t>
      </w:r>
      <w:proofErr w:type="spellStart"/>
      <w:r w:rsidRPr="00C00DBD">
        <w:rPr>
          <w:rFonts w:ascii="Arial" w:eastAsiaTheme="minorHAnsi" w:hAnsi="Arial" w:cs="Arial"/>
          <w:sz w:val="24"/>
          <w:szCs w:val="24"/>
        </w:rPr>
        <w:t>Залари</w:t>
      </w:r>
      <w:proofErr w:type="spellEnd"/>
      <w:r w:rsidRPr="00C00DBD">
        <w:rPr>
          <w:rFonts w:ascii="Arial" w:eastAsiaTheme="minorHAnsi" w:hAnsi="Arial" w:cs="Arial"/>
          <w:sz w:val="24"/>
          <w:szCs w:val="24"/>
        </w:rPr>
        <w:t xml:space="preserve"> - Жигалово". Затем граница идет вдоль автодороги "</w:t>
      </w:r>
      <w:proofErr w:type="spellStart"/>
      <w:r w:rsidRPr="00C00DBD">
        <w:rPr>
          <w:rFonts w:ascii="Arial" w:eastAsiaTheme="minorHAnsi" w:hAnsi="Arial" w:cs="Arial"/>
          <w:sz w:val="24"/>
          <w:szCs w:val="24"/>
        </w:rPr>
        <w:t>Залари</w:t>
      </w:r>
      <w:proofErr w:type="spellEnd"/>
      <w:r w:rsidRPr="00C00DBD">
        <w:rPr>
          <w:rFonts w:ascii="Arial" w:eastAsiaTheme="minorHAnsi" w:hAnsi="Arial" w:cs="Arial"/>
          <w:sz w:val="24"/>
          <w:szCs w:val="24"/>
        </w:rPr>
        <w:t xml:space="preserve"> - Жигалово" до исходной точки.</w:t>
      </w:r>
    </w:p>
    <w:p w:rsidR="00C00DBD" w:rsidRPr="00C00DBD" w:rsidRDefault="00C00DBD" w:rsidP="00C00DBD">
      <w:pPr>
        <w:spacing w:after="0"/>
        <w:ind w:left="709" w:right="-426" w:firstLine="709"/>
        <w:jc w:val="both"/>
        <w:rPr>
          <w:rFonts w:ascii="Arial" w:eastAsiaTheme="minorHAnsi" w:hAnsi="Arial" w:cs="Arial"/>
          <w:sz w:val="24"/>
          <w:szCs w:val="24"/>
        </w:rPr>
      </w:pPr>
      <w:bookmarkStart w:id="5" w:name="_Toc510019510"/>
      <w:r w:rsidRPr="00C00DBD">
        <w:rPr>
          <w:rFonts w:ascii="Arial" w:eastAsiaTheme="minorHAnsi" w:hAnsi="Arial" w:cs="Arial"/>
          <w:sz w:val="24"/>
          <w:szCs w:val="24"/>
        </w:rPr>
        <w:t xml:space="preserve">Поселение является административно-хозяйственной единицей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района Иркутской области с административным центром в деревне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 xml:space="preserve">. Поселение расположено в северно-восточной части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муниципального района.</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По состоянию на 01.01.2022 численность населения, зарегистрированного на территории поселения –297 человек.</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По территории поселения протекает р. </w:t>
      </w:r>
      <w:proofErr w:type="spellStart"/>
      <w:r w:rsidRPr="00C00DBD">
        <w:rPr>
          <w:rFonts w:ascii="Arial" w:eastAsiaTheme="minorHAnsi" w:hAnsi="Arial" w:cs="Arial"/>
          <w:sz w:val="24"/>
          <w:szCs w:val="24"/>
        </w:rPr>
        <w:t>Тунак</w:t>
      </w:r>
      <w:proofErr w:type="spellEnd"/>
      <w:proofErr w:type="gramStart"/>
      <w:r w:rsidRPr="00C00DBD">
        <w:rPr>
          <w:rFonts w:ascii="Arial" w:eastAsiaTheme="minorHAnsi" w:hAnsi="Arial" w:cs="Arial"/>
          <w:sz w:val="24"/>
          <w:szCs w:val="24"/>
        </w:rPr>
        <w:t xml:space="preserve"> .</w:t>
      </w:r>
      <w:proofErr w:type="gramEnd"/>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На территории поселения находятся:</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одна общеобразовательная школа– 38 учащихся по состоянию на 01.01.2022;</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одно дошкольное детское учреждение - 10 детей по состоянию на 01.01.2022;</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lastRenderedPageBreak/>
        <w:t xml:space="preserve"> работает фельдшер;</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одна библиотеки в д.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один дом Культуры в д.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3 магазина (товары повседневного спроса);</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1 отделение «Почта России»;</w:t>
      </w:r>
    </w:p>
    <w:p w:rsidR="00C00DBD" w:rsidRPr="00C00DBD" w:rsidRDefault="00C00DBD" w:rsidP="00C00DBD">
      <w:pPr>
        <w:numPr>
          <w:ilvl w:val="0"/>
          <w:numId w:val="39"/>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1 сельхоз предприятие  КФХ «Кошевой» </w:t>
      </w:r>
    </w:p>
    <w:p w:rsidR="00C00DBD" w:rsidRPr="00C00DBD" w:rsidRDefault="00C00DBD" w:rsidP="00C00DBD">
      <w:pPr>
        <w:keepNext/>
        <w:keepLines/>
        <w:spacing w:after="0"/>
        <w:ind w:left="709" w:right="-426"/>
        <w:jc w:val="both"/>
        <w:outlineLvl w:val="1"/>
        <w:rPr>
          <w:rFonts w:ascii="Arial" w:eastAsiaTheme="majorEastAsia" w:hAnsi="Arial" w:cs="Arial"/>
          <w:b/>
          <w:bCs/>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r w:rsidRPr="00C00DBD">
        <w:rPr>
          <w:rFonts w:ascii="Arial" w:eastAsiaTheme="majorEastAsia" w:hAnsi="Arial" w:cs="Arial"/>
          <w:b/>
          <w:bCs/>
          <w:sz w:val="24"/>
          <w:szCs w:val="24"/>
        </w:rPr>
        <w:t>Характеристика функционирования и показатели работы транспортной инфраструктуры по видам транспорта</w:t>
      </w:r>
      <w:bookmarkEnd w:id="5"/>
    </w:p>
    <w:p w:rsidR="00C00DBD" w:rsidRPr="00C00DBD" w:rsidRDefault="00C00DBD" w:rsidP="00C00DBD">
      <w:pPr>
        <w:spacing w:after="0"/>
        <w:ind w:left="709" w:right="-426" w:firstLine="709"/>
        <w:jc w:val="both"/>
        <w:rPr>
          <w:rFonts w:ascii="Arial" w:eastAsiaTheme="minorHAnsi" w:hAnsi="Arial" w:cs="Arial"/>
          <w:b/>
          <w:i/>
          <w:sz w:val="24"/>
          <w:szCs w:val="24"/>
        </w:rPr>
      </w:pPr>
      <w:r w:rsidRPr="00C00DBD">
        <w:rPr>
          <w:rFonts w:ascii="Arial" w:eastAsiaTheme="minorHAnsi" w:hAnsi="Arial" w:cs="Arial"/>
          <w:b/>
          <w:i/>
          <w:sz w:val="24"/>
          <w:szCs w:val="24"/>
        </w:rPr>
        <w:t>Автомобильный транспорт</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Наибольшее влияние на автомобильный транспорт оказывает автомобильная дорога регионального значения «</w:t>
      </w:r>
      <w:proofErr w:type="spellStart"/>
      <w:r w:rsidRPr="00C00DBD">
        <w:rPr>
          <w:rFonts w:ascii="Arial" w:eastAsiaTheme="minorHAnsi" w:hAnsi="Arial" w:cs="Arial"/>
          <w:sz w:val="24"/>
          <w:szCs w:val="24"/>
        </w:rPr>
        <w:t>Залари</w:t>
      </w:r>
      <w:proofErr w:type="spellEnd"/>
      <w:r w:rsidRPr="00C00DBD">
        <w:rPr>
          <w:rFonts w:ascii="Arial" w:eastAsiaTheme="minorHAnsi" w:hAnsi="Arial" w:cs="Arial"/>
          <w:sz w:val="24"/>
          <w:szCs w:val="24"/>
        </w:rPr>
        <w:t xml:space="preserve">-Жигалово»– </w:t>
      </w:r>
      <w:r w:rsidRPr="00C00DBD">
        <w:rPr>
          <w:rFonts w:ascii="Arial" w:eastAsiaTheme="minorHAnsi" w:hAnsi="Arial" w:cs="Arial"/>
          <w:sz w:val="24"/>
          <w:szCs w:val="24"/>
          <w:lang w:val="en-US"/>
        </w:rPr>
        <w:t>III</w:t>
      </w:r>
      <w:r w:rsidRPr="00C00DBD">
        <w:rPr>
          <w:rFonts w:ascii="Arial" w:eastAsiaTheme="minorHAnsi" w:hAnsi="Arial" w:cs="Arial"/>
          <w:sz w:val="24"/>
          <w:szCs w:val="24"/>
        </w:rPr>
        <w:t xml:space="preserve"> технической категории. Данная автодорога не воздействует на размещение селитебных зон на территории поселения. Обеспечивает связь с Иркутской областью, дает выход на трассу «Усть-Уда-Иркутск», «</w:t>
      </w:r>
      <w:proofErr w:type="gramStart"/>
      <w:r w:rsidRPr="00C00DBD">
        <w:rPr>
          <w:rFonts w:ascii="Arial" w:eastAsiaTheme="minorHAnsi" w:hAnsi="Arial" w:cs="Arial"/>
          <w:sz w:val="24"/>
          <w:szCs w:val="24"/>
        </w:rPr>
        <w:t>Жигалово-Магистральный</w:t>
      </w:r>
      <w:proofErr w:type="gramEnd"/>
      <w:r w:rsidRPr="00C00DBD">
        <w:rPr>
          <w:rFonts w:ascii="Arial" w:eastAsiaTheme="minorHAnsi" w:hAnsi="Arial" w:cs="Arial"/>
          <w:sz w:val="24"/>
          <w:szCs w:val="24"/>
        </w:rPr>
        <w:t>».</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Информация по автомобильным дорогам общего пользования регионального и межмуниципального значения Иркутской области подготовлена согласно данным ОГКУ «Дирекция автодорог» от 01.04.2020.</w:t>
      </w:r>
    </w:p>
    <w:p w:rsidR="00C00DBD" w:rsidRPr="00C00DBD" w:rsidRDefault="00C00DBD" w:rsidP="00C00DBD">
      <w:pPr>
        <w:numPr>
          <w:ilvl w:val="0"/>
          <w:numId w:val="16"/>
        </w:numPr>
        <w:spacing w:after="0"/>
        <w:ind w:left="709" w:right="-426"/>
        <w:contextualSpacing/>
        <w:jc w:val="right"/>
        <w:rPr>
          <w:rFonts w:ascii="Arial" w:eastAsiaTheme="minorHAnsi" w:hAnsi="Arial" w:cs="Arial"/>
          <w:sz w:val="24"/>
          <w:szCs w:val="24"/>
        </w:rPr>
      </w:pPr>
      <w:r w:rsidRPr="00C00DBD">
        <w:rPr>
          <w:rFonts w:ascii="Arial" w:eastAsiaTheme="minorHAnsi" w:hAnsi="Arial" w:cs="Arial"/>
          <w:sz w:val="24"/>
          <w:szCs w:val="24"/>
        </w:rPr>
        <w:t>Перечень автомобильных дорог регионального и межмуниципального пользования</w:t>
      </w:r>
    </w:p>
    <w:p w:rsidR="00C00DBD" w:rsidRPr="00C00DBD" w:rsidRDefault="00C00DBD" w:rsidP="00C00DBD">
      <w:pPr>
        <w:spacing w:after="0"/>
        <w:ind w:left="709" w:right="-426"/>
        <w:contextualSpacing/>
        <w:jc w:val="center"/>
        <w:rPr>
          <w:rFonts w:ascii="Arial" w:eastAsiaTheme="minorHAnsi" w:hAnsi="Arial" w:cs="Arial"/>
          <w:sz w:val="24"/>
          <w:szCs w:val="24"/>
        </w:rPr>
      </w:pPr>
      <w:r w:rsidRPr="00C00DBD">
        <w:rPr>
          <w:rFonts w:ascii="Arial" w:eastAsiaTheme="minorHAnsi" w:hAnsi="Arial" w:cs="Arial"/>
          <w:noProof/>
          <w:sz w:val="24"/>
          <w:szCs w:val="24"/>
          <w:lang w:eastAsia="ru-RU"/>
        </w:rPr>
        <w:drawing>
          <wp:inline distT="0" distB="0" distL="0" distR="0" wp14:anchorId="2E18748C" wp14:editId="7B3BD9F9">
            <wp:extent cx="4962525" cy="3712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932" t="38017" r="9769" b="53438"/>
                    <a:stretch/>
                  </pic:blipFill>
                  <pic:spPr bwMode="auto">
                    <a:xfrm>
                      <a:off x="0" y="0"/>
                      <a:ext cx="5024781" cy="375949"/>
                    </a:xfrm>
                    <a:prstGeom prst="rect">
                      <a:avLst/>
                    </a:prstGeom>
                    <a:ln>
                      <a:noFill/>
                    </a:ln>
                    <a:extLst>
                      <a:ext uri="{53640926-AAD7-44D8-BBD7-CCE9431645EC}">
                        <a14:shadowObscured xmlns:a14="http://schemas.microsoft.com/office/drawing/2010/main"/>
                      </a:ext>
                    </a:extLst>
                  </pic:spPr>
                </pic:pic>
              </a:graphicData>
            </a:graphic>
          </wp:inline>
        </w:drawing>
      </w:r>
    </w:p>
    <w:p w:rsidR="00C00DBD" w:rsidRPr="00C00DBD" w:rsidRDefault="00C00DBD" w:rsidP="00C00DBD">
      <w:pPr>
        <w:spacing w:after="0"/>
        <w:ind w:left="709" w:right="-426"/>
        <w:jc w:val="both"/>
        <w:rPr>
          <w:rFonts w:ascii="Arial" w:eastAsiaTheme="minorHAnsi" w:hAnsi="Arial" w:cs="Arial"/>
          <w:b/>
          <w:i/>
          <w:sz w:val="24"/>
          <w:szCs w:val="24"/>
        </w:rPr>
      </w:pPr>
      <w:r w:rsidRPr="00C00DBD">
        <w:rPr>
          <w:rFonts w:ascii="Arial" w:eastAsiaTheme="minorHAnsi" w:hAnsi="Arial" w:cs="Arial"/>
          <w:noProof/>
          <w:sz w:val="24"/>
          <w:szCs w:val="24"/>
          <w:lang w:eastAsia="ru-RU"/>
        </w:rPr>
        <w:drawing>
          <wp:inline distT="0" distB="0" distL="0" distR="0" wp14:anchorId="422631B9" wp14:editId="4E4E613F">
            <wp:extent cx="5000625" cy="2266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396" t="37980" r="9458" b="15437"/>
                    <a:stretch/>
                  </pic:blipFill>
                  <pic:spPr bwMode="auto">
                    <a:xfrm>
                      <a:off x="0" y="0"/>
                      <a:ext cx="5010133" cy="2271260"/>
                    </a:xfrm>
                    <a:prstGeom prst="rect">
                      <a:avLst/>
                    </a:prstGeom>
                    <a:ln>
                      <a:noFill/>
                    </a:ln>
                    <a:extLst>
                      <a:ext uri="{53640926-AAD7-44D8-BBD7-CCE9431645EC}">
                        <a14:shadowObscured xmlns:a14="http://schemas.microsoft.com/office/drawing/2010/main"/>
                      </a:ext>
                    </a:extLst>
                  </pic:spPr>
                </pic:pic>
              </a:graphicData>
            </a:graphic>
          </wp:inline>
        </w:drawing>
      </w:r>
    </w:p>
    <w:p w:rsidR="00C00DBD" w:rsidRPr="00C00DBD" w:rsidRDefault="00C00DBD" w:rsidP="00C00DBD">
      <w:pPr>
        <w:spacing w:after="0"/>
        <w:ind w:left="709" w:right="-426" w:firstLine="709"/>
        <w:jc w:val="both"/>
        <w:rPr>
          <w:rFonts w:ascii="Arial" w:eastAsiaTheme="minorHAnsi" w:hAnsi="Arial" w:cs="Arial"/>
          <w:b/>
          <w:i/>
          <w:sz w:val="24"/>
          <w:szCs w:val="24"/>
        </w:rPr>
      </w:pPr>
      <w:r w:rsidRPr="00C00DBD">
        <w:rPr>
          <w:rFonts w:ascii="Arial" w:eastAsiaTheme="minorHAnsi" w:hAnsi="Arial" w:cs="Arial"/>
          <w:b/>
          <w:i/>
          <w:sz w:val="24"/>
          <w:szCs w:val="24"/>
        </w:rPr>
        <w:t>Железнодорожный транспорт</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На территории поселения железнодорожный транспорт отсутствует.</w:t>
      </w:r>
    </w:p>
    <w:p w:rsidR="00C00DBD" w:rsidRPr="00C00DBD" w:rsidRDefault="00C00DBD" w:rsidP="00C00DBD">
      <w:pPr>
        <w:spacing w:after="0"/>
        <w:ind w:left="709" w:right="-426" w:firstLine="709"/>
        <w:jc w:val="both"/>
        <w:rPr>
          <w:rFonts w:ascii="Arial" w:eastAsiaTheme="minorHAnsi" w:hAnsi="Arial" w:cs="Arial"/>
          <w:b/>
          <w:i/>
          <w:sz w:val="24"/>
          <w:szCs w:val="24"/>
        </w:rPr>
      </w:pPr>
      <w:r w:rsidRPr="00C00DBD">
        <w:rPr>
          <w:rFonts w:ascii="Arial" w:eastAsiaTheme="minorHAnsi" w:hAnsi="Arial" w:cs="Arial"/>
          <w:b/>
          <w:i/>
          <w:sz w:val="24"/>
          <w:szCs w:val="24"/>
        </w:rPr>
        <w:t>Водный транспорт</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Развитие водного транспорта на территории Поселения не предусмотрено.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                      </w:t>
      </w:r>
    </w:p>
    <w:p w:rsidR="00C00DBD" w:rsidRPr="00C00DBD" w:rsidRDefault="00C00DBD" w:rsidP="00C00DBD">
      <w:pPr>
        <w:keepNext/>
        <w:keepLines/>
        <w:numPr>
          <w:ilvl w:val="0"/>
          <w:numId w:val="15"/>
        </w:numPr>
        <w:spacing w:after="0"/>
        <w:ind w:left="709" w:right="-426" w:firstLine="709"/>
        <w:outlineLvl w:val="1"/>
        <w:rPr>
          <w:rFonts w:ascii="Arial" w:eastAsiaTheme="majorEastAsia" w:hAnsi="Arial" w:cs="Arial"/>
          <w:b/>
          <w:bCs/>
          <w:sz w:val="24"/>
          <w:szCs w:val="24"/>
        </w:rPr>
      </w:pPr>
      <w:bookmarkStart w:id="6" w:name="_Toc510019511"/>
      <w:bookmarkStart w:id="7" w:name="sub_1084"/>
      <w:r w:rsidRPr="00C00DBD">
        <w:rPr>
          <w:rFonts w:ascii="Arial" w:eastAsiaTheme="majorEastAsia" w:hAnsi="Arial" w:cs="Arial"/>
          <w:b/>
          <w:bCs/>
          <w:sz w:val="24"/>
          <w:szCs w:val="24"/>
        </w:rPr>
        <w:lastRenderedPageBreak/>
        <w:t>Характеристика сети дорог поселения</w:t>
      </w:r>
      <w:bookmarkEnd w:id="6"/>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Все основные улицы и дороги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сельского поселения выполнены  в гравийном и грунтовом исполнении. Улично-дорожный каркас д. </w:t>
      </w:r>
      <w:proofErr w:type="spellStart"/>
      <w:r w:rsidRPr="00C00DBD">
        <w:rPr>
          <w:rFonts w:ascii="Arial" w:eastAsiaTheme="minorHAnsi" w:hAnsi="Arial" w:cs="Arial"/>
          <w:sz w:val="24"/>
          <w:szCs w:val="24"/>
        </w:rPr>
        <w:t>Чичкова</w:t>
      </w:r>
      <w:proofErr w:type="spellEnd"/>
      <w:r w:rsidRPr="00C00DBD">
        <w:rPr>
          <w:rFonts w:ascii="Arial" w:eastAsiaTheme="minorHAnsi" w:hAnsi="Arial" w:cs="Arial"/>
          <w:sz w:val="24"/>
          <w:szCs w:val="24"/>
        </w:rPr>
        <w:t xml:space="preserve"> образован улицами: </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Центральная</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Набережная</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Лесная</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Школьная</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пер. Набережный</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пер. Комсомольский</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Молодежная</w:t>
      </w:r>
    </w:p>
    <w:p w:rsidR="00C00DBD" w:rsidRPr="00C00DBD" w:rsidRDefault="00C00DBD" w:rsidP="00C00DBD">
      <w:pPr>
        <w:numPr>
          <w:ilvl w:val="0"/>
          <w:numId w:val="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ул. Таежная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Хранение индивидуального автотранспорта осуществляется на территории приусадебных участков и дворовых территориях. Ремонт и обслуживание транспорта производится на приусадебных и дворовых территориях.</w:t>
      </w:r>
    </w:p>
    <w:p w:rsidR="00C00DBD" w:rsidRPr="00C00DBD" w:rsidRDefault="00C00DBD" w:rsidP="00C00DBD">
      <w:pPr>
        <w:spacing w:after="0"/>
        <w:ind w:left="709" w:right="-426" w:firstLine="709"/>
        <w:jc w:val="both"/>
        <w:rPr>
          <w:rFonts w:ascii="Arial" w:eastAsiaTheme="minorHAnsi" w:hAnsi="Arial" w:cs="Arial"/>
          <w:sz w:val="24"/>
          <w:szCs w:val="24"/>
        </w:rPr>
      </w:pPr>
      <w:proofErr w:type="spellStart"/>
      <w:r w:rsidRPr="00C00DBD">
        <w:rPr>
          <w:rFonts w:ascii="Arial" w:eastAsiaTheme="minorHAnsi" w:hAnsi="Arial" w:cs="Arial"/>
          <w:sz w:val="24"/>
          <w:szCs w:val="24"/>
        </w:rPr>
        <w:t>Дорожно</w:t>
      </w:r>
      <w:proofErr w:type="spellEnd"/>
      <w:r w:rsidRPr="00C00DBD">
        <w:rPr>
          <w:rFonts w:ascii="Arial" w:eastAsiaTheme="minorHAnsi" w:hAnsi="Arial" w:cs="Arial"/>
          <w:sz w:val="24"/>
          <w:szCs w:val="24"/>
        </w:rPr>
        <w:t xml:space="preserve">–транспортная сеть поселения состоит из дороги регионального значения </w:t>
      </w:r>
      <w:r w:rsidRPr="00C00DBD">
        <w:rPr>
          <w:rFonts w:ascii="Arial" w:eastAsiaTheme="minorHAnsi" w:hAnsi="Arial" w:cs="Arial"/>
          <w:sz w:val="24"/>
          <w:szCs w:val="24"/>
          <w:lang w:val="en-US"/>
        </w:rPr>
        <w:t>III</w:t>
      </w:r>
      <w:r w:rsidRPr="00C00DBD">
        <w:rPr>
          <w:rFonts w:ascii="Arial" w:eastAsiaTheme="minorHAnsi" w:hAnsi="Arial" w:cs="Arial"/>
          <w:sz w:val="24"/>
          <w:szCs w:val="24"/>
        </w:rPr>
        <w:t xml:space="preserve"> категории, и дорог местного значения, предназначенных для не скоростного движения. Дороги расположены в границах поселения, в основном, в связи с этим скоростной режим движения, в соответствии с п. 10.2 ПДД, составляет 60 км/ч с ограничением на отдельных участках до 40 и 20 км/ч. Основной состав транспортных сре</w:t>
      </w:r>
      <w:proofErr w:type="gramStart"/>
      <w:r w:rsidRPr="00C00DBD">
        <w:rPr>
          <w:rFonts w:ascii="Arial" w:eastAsiaTheme="minorHAnsi" w:hAnsi="Arial" w:cs="Arial"/>
          <w:sz w:val="24"/>
          <w:szCs w:val="24"/>
        </w:rPr>
        <w:t>дств пр</w:t>
      </w:r>
      <w:proofErr w:type="gramEnd"/>
      <w:r w:rsidRPr="00C00DBD">
        <w:rPr>
          <w:rFonts w:ascii="Arial" w:eastAsiaTheme="minorHAnsi" w:hAnsi="Arial" w:cs="Arial"/>
          <w:sz w:val="24"/>
          <w:szCs w:val="24"/>
        </w:rPr>
        <w:t xml:space="preserve">едставлен легковыми автомобилями, находящимися в собственности у населения. </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тротуаров и дорожных сооружений на территории поселения. В состав работ входит: </w:t>
      </w:r>
    </w:p>
    <w:p w:rsidR="00C00DBD" w:rsidRPr="00C00DBD" w:rsidRDefault="00C00DBD" w:rsidP="00C00DBD">
      <w:pPr>
        <w:numPr>
          <w:ilvl w:val="0"/>
          <w:numId w:val="6"/>
        </w:numPr>
        <w:autoSpaceDE w:val="0"/>
        <w:autoSpaceDN w:val="0"/>
        <w:adjustRightInd w:val="0"/>
        <w:spacing w:after="0"/>
        <w:ind w:left="709" w:right="-426" w:firstLine="709"/>
        <w:jc w:val="both"/>
        <w:rPr>
          <w:rFonts w:ascii="Arial" w:eastAsiaTheme="minorHAnsi" w:hAnsi="Arial" w:cs="Arial"/>
          <w:sz w:val="24"/>
          <w:szCs w:val="24"/>
        </w:rPr>
      </w:pPr>
      <w:proofErr w:type="gramStart"/>
      <w:r w:rsidRPr="00C00DBD">
        <w:rPr>
          <w:rFonts w:ascii="Arial" w:eastAsiaTheme="minorHAnsi" w:hAnsi="Arial" w:cs="Arial"/>
          <w:sz w:val="24"/>
          <w:szCs w:val="24"/>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roofErr w:type="gramEnd"/>
    </w:p>
    <w:p w:rsidR="00C00DBD" w:rsidRPr="00C00DBD" w:rsidRDefault="00C00DBD" w:rsidP="00C00DBD">
      <w:pPr>
        <w:numPr>
          <w:ilvl w:val="0"/>
          <w:numId w:val="6"/>
        </w:num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Борьба с зимней скользкостью, с уборкой снежных валов с обочин.</w:t>
      </w:r>
    </w:p>
    <w:p w:rsidR="00C00DBD" w:rsidRPr="00C00DBD" w:rsidRDefault="00C00DBD" w:rsidP="00C00DBD">
      <w:pPr>
        <w:autoSpaceDE w:val="0"/>
        <w:autoSpaceDN w:val="0"/>
        <w:adjustRightInd w:val="0"/>
        <w:spacing w:after="0"/>
        <w:ind w:left="709" w:right="-426"/>
        <w:jc w:val="both"/>
        <w:rPr>
          <w:rFonts w:ascii="Arial" w:eastAsiaTheme="minorHAnsi" w:hAnsi="Arial" w:cs="Arial"/>
          <w:sz w:val="24"/>
          <w:szCs w:val="24"/>
        </w:rPr>
      </w:pPr>
      <w:r w:rsidRPr="00C00DBD">
        <w:rPr>
          <w:rFonts w:ascii="Arial" w:eastAsiaTheme="minorHAnsi" w:hAnsi="Arial" w:cs="Arial"/>
          <w:sz w:val="24"/>
          <w:szCs w:val="24"/>
        </w:rPr>
        <w:t xml:space="preserve"> </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8" w:name="_Toc510019512"/>
      <w:bookmarkStart w:id="9" w:name="sub_1085"/>
      <w:bookmarkEnd w:id="7"/>
      <w:r w:rsidRPr="00C00DBD">
        <w:rPr>
          <w:rFonts w:ascii="Arial" w:eastAsiaTheme="majorEastAsia" w:hAnsi="Arial" w:cs="Arial"/>
          <w:b/>
          <w:bCs/>
          <w:sz w:val="24"/>
          <w:szCs w:val="24"/>
        </w:rPr>
        <w:lastRenderedPageBreak/>
        <w:t>Анализ состава парка транспортных средств и уровня автомобилизации в поселении, обеспеченность парковками (парковочными местами)</w:t>
      </w:r>
      <w:bookmarkEnd w:id="8"/>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Автомобильный парк в поселении преимущественно состоит из легковых автомобилей, в подавляющем большинстве принадлежащих частным лицам. Специализированные парковочные и гаражные комплексы в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жилых домов.</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10" w:name="_Toc510019513"/>
      <w:bookmarkStart w:id="11" w:name="sub_1086"/>
      <w:bookmarkEnd w:id="9"/>
      <w:r w:rsidRPr="00C00DBD">
        <w:rPr>
          <w:rFonts w:ascii="Arial" w:eastAsiaTheme="majorEastAsia" w:hAnsi="Arial" w:cs="Arial"/>
          <w:b/>
          <w:bCs/>
          <w:sz w:val="24"/>
          <w:szCs w:val="24"/>
        </w:rPr>
        <w:t>Характеристика работы транспортных средств общего пользования, включая анализ пассажиропотока</w:t>
      </w:r>
      <w:bookmarkEnd w:id="10"/>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Транспортное сообщение в поселении не осуществляется.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Передвижение по территории населенного пункта осуществляется с использованием личного транспорта либо в пешем порядке.</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12" w:name="_Toc510019514"/>
      <w:bookmarkStart w:id="13" w:name="sub_1087"/>
      <w:bookmarkEnd w:id="11"/>
      <w:r w:rsidRPr="00C00DBD">
        <w:rPr>
          <w:rFonts w:ascii="Arial" w:eastAsiaTheme="majorEastAsia" w:hAnsi="Arial" w:cs="Arial"/>
          <w:b/>
          <w:bCs/>
          <w:sz w:val="24"/>
          <w:szCs w:val="24"/>
        </w:rPr>
        <w:t>Характеристика условий пешеходного и велосипедного передвижения</w:t>
      </w:r>
      <w:bookmarkEnd w:id="12"/>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Для передвижения пешеходов в поселении пешеходные и велосипедные дорожки не предусмотрены.</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14" w:name="_Toc510019515"/>
      <w:bookmarkStart w:id="15" w:name="sub_1088"/>
      <w:bookmarkEnd w:id="13"/>
      <w:r w:rsidRPr="00C00DBD">
        <w:rPr>
          <w:rFonts w:ascii="Arial" w:eastAsiaTheme="majorEastAsia" w:hAnsi="Arial" w:cs="Arial"/>
          <w:b/>
          <w:bCs/>
          <w:sz w:val="24"/>
          <w:szCs w:val="24"/>
        </w:rPr>
        <w:t>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14"/>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 связи с низким уровнем загруженности автомобильных дорог в поселении маршруты движения грузового транспорта не имеет особых предписаний.</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16" w:name="_Toc510019516"/>
      <w:bookmarkStart w:id="17" w:name="sub_1089"/>
      <w:bookmarkEnd w:id="15"/>
      <w:r w:rsidRPr="00C00DBD">
        <w:rPr>
          <w:rFonts w:ascii="Arial" w:eastAsiaTheme="majorEastAsia" w:hAnsi="Arial" w:cs="Arial"/>
          <w:b/>
          <w:bCs/>
          <w:sz w:val="24"/>
          <w:szCs w:val="24"/>
        </w:rPr>
        <w:t>Анализ уровня безопасности дорожного движения</w:t>
      </w:r>
      <w:bookmarkEnd w:id="16"/>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C00DBD">
        <w:rPr>
          <w:rFonts w:ascii="Arial" w:eastAsiaTheme="minorHAnsi" w:hAnsi="Arial" w:cs="Arial"/>
          <w:sz w:val="24"/>
          <w:szCs w:val="24"/>
        </w:rPr>
        <w:t>функционирования системы обеспечения безопасности дорожного движения</w:t>
      </w:r>
      <w:proofErr w:type="gramEnd"/>
      <w:r w:rsidRPr="00C00DBD">
        <w:rPr>
          <w:rFonts w:ascii="Arial" w:eastAsiaTheme="minorHAnsi" w:hAnsi="Arial" w:cs="Arial"/>
          <w:sz w:val="24"/>
          <w:szCs w:val="24"/>
        </w:rPr>
        <w:t>.</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 настоящее время решение проблемы обеспечения безопасности дорожного движения является одной из важнейших задач.</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18" w:name="_Toc510019517"/>
      <w:bookmarkStart w:id="19" w:name="sub_10810"/>
      <w:bookmarkEnd w:id="17"/>
      <w:r w:rsidRPr="00C00DBD">
        <w:rPr>
          <w:rFonts w:ascii="Arial" w:eastAsiaTheme="majorEastAsia" w:hAnsi="Arial" w:cs="Arial"/>
          <w:b/>
          <w:bCs/>
          <w:sz w:val="24"/>
          <w:szCs w:val="24"/>
        </w:rPr>
        <w:t>Оценку уровня негативного воздействия транспортной инфраструктуры на окружающую среду, безопасность и здоровье населения</w:t>
      </w:r>
      <w:bookmarkEnd w:id="18"/>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Количество автомобильного транспорта в поселении предположительно претерпит незначительные изменения в сторону увеличения.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Рассмотрим отдельные характерные факторы, неблагоприятно влияющие на здоровье.</w:t>
      </w:r>
    </w:p>
    <w:p w:rsidR="00C00DBD" w:rsidRPr="00C00DBD" w:rsidRDefault="00C00DBD" w:rsidP="00C00DBD">
      <w:pPr>
        <w:spacing w:after="0"/>
        <w:ind w:left="709" w:right="-426" w:firstLine="709"/>
        <w:jc w:val="both"/>
        <w:rPr>
          <w:rFonts w:ascii="Arial" w:eastAsiaTheme="minorHAnsi" w:hAnsi="Arial" w:cs="Arial"/>
          <w:i/>
          <w:sz w:val="24"/>
          <w:szCs w:val="24"/>
        </w:rPr>
      </w:pPr>
      <w:r w:rsidRPr="00C00DBD">
        <w:rPr>
          <w:rFonts w:ascii="Arial" w:eastAsiaTheme="minorHAnsi" w:hAnsi="Arial" w:cs="Arial"/>
          <w:b/>
          <w:i/>
          <w:sz w:val="24"/>
          <w:szCs w:val="24"/>
        </w:rPr>
        <w:t>Загрязнение атмосферы</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Выбросы в воздух дыма и газообразных загрязняющих веществ (диоксид азота (</w:t>
      </w:r>
      <w:r w:rsidRPr="00C00DBD">
        <w:rPr>
          <w:rFonts w:ascii="Arial" w:eastAsiaTheme="minorHAnsi" w:hAnsi="Arial" w:cs="Arial"/>
          <w:sz w:val="24"/>
          <w:szCs w:val="24"/>
          <w:lang w:val="en-US"/>
        </w:rPr>
        <w:t>NO</w:t>
      </w:r>
      <w:r w:rsidRPr="00C00DBD">
        <w:rPr>
          <w:rFonts w:ascii="Arial" w:eastAsiaTheme="minorHAnsi" w:hAnsi="Arial" w:cs="Arial"/>
          <w:sz w:val="24"/>
          <w:szCs w:val="24"/>
        </w:rPr>
        <w:t>2), диоксид серы (</w:t>
      </w:r>
      <w:r w:rsidRPr="00C00DBD">
        <w:rPr>
          <w:rFonts w:ascii="Arial" w:eastAsiaTheme="minorHAnsi" w:hAnsi="Arial" w:cs="Arial"/>
          <w:sz w:val="24"/>
          <w:szCs w:val="24"/>
          <w:lang w:val="en-US"/>
        </w:rPr>
        <w:t>SO</w:t>
      </w:r>
      <w:r w:rsidRPr="00C00DBD">
        <w:rPr>
          <w:rFonts w:ascii="Arial" w:eastAsiaTheme="minorHAnsi" w:hAnsi="Arial" w:cs="Arial"/>
          <w:sz w:val="24"/>
          <w:szCs w:val="24"/>
        </w:rPr>
        <w:t>2) и озон (О3)) приводят вредным проявлениям для здоровья, особенно к респираторным аллергическим заболеваниям.</w:t>
      </w:r>
    </w:p>
    <w:p w:rsidR="00C00DBD" w:rsidRPr="00C00DBD" w:rsidRDefault="00C00DBD" w:rsidP="00C00DBD">
      <w:pPr>
        <w:spacing w:after="0"/>
        <w:ind w:left="709" w:right="-426" w:firstLine="709"/>
        <w:jc w:val="both"/>
        <w:rPr>
          <w:rFonts w:ascii="Arial" w:eastAsiaTheme="minorHAnsi" w:hAnsi="Arial" w:cs="Arial"/>
          <w:b/>
          <w:i/>
          <w:sz w:val="24"/>
          <w:szCs w:val="24"/>
        </w:rPr>
      </w:pPr>
      <w:r w:rsidRPr="00C00DBD">
        <w:rPr>
          <w:rFonts w:ascii="Arial" w:eastAsiaTheme="minorHAnsi" w:hAnsi="Arial" w:cs="Arial"/>
          <w:b/>
          <w:i/>
          <w:sz w:val="24"/>
          <w:szCs w:val="24"/>
        </w:rPr>
        <w:t>Воздействие шума</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Автомобильный транспорт, служит главным источником бытового шума. Приблизительно 30 % населения России подвергается воздействию шума от автомобильного транспорта с уровнем выше 55 дБ. Это приводит к росту риска </w:t>
      </w:r>
      <w:proofErr w:type="gramStart"/>
      <w:r w:rsidRPr="00C00DBD">
        <w:rPr>
          <w:rFonts w:ascii="Arial" w:eastAsiaTheme="minorHAnsi" w:hAnsi="Arial" w:cs="Arial"/>
          <w:sz w:val="24"/>
          <w:szCs w:val="24"/>
        </w:rPr>
        <w:t>сердечно-сосудистых</w:t>
      </w:r>
      <w:proofErr w:type="gramEnd"/>
      <w:r w:rsidRPr="00C00DBD">
        <w:rPr>
          <w:rFonts w:ascii="Arial" w:eastAsiaTheme="minorHAnsi" w:hAnsi="Arial" w:cs="Arial"/>
          <w:sz w:val="24"/>
          <w:szCs w:val="24"/>
        </w:rPr>
        <w:t xml:space="preserve"> и эндокринных заболеваний. Воздействие шума влияет на познавательные способности людей, мотивацию, вызывает раздражительность.</w:t>
      </w:r>
    </w:p>
    <w:p w:rsidR="00C00DBD" w:rsidRPr="00C00DBD" w:rsidRDefault="00C00DBD" w:rsidP="00C00DBD">
      <w:pPr>
        <w:spacing w:after="0"/>
        <w:ind w:left="709" w:right="-426" w:firstLine="709"/>
        <w:jc w:val="both"/>
        <w:rPr>
          <w:rFonts w:ascii="Arial" w:eastAsiaTheme="minorHAnsi" w:hAnsi="Arial" w:cs="Arial"/>
          <w:b/>
          <w:i/>
          <w:sz w:val="24"/>
          <w:szCs w:val="24"/>
        </w:rPr>
      </w:pPr>
      <w:r w:rsidRPr="00C00DBD">
        <w:rPr>
          <w:rFonts w:ascii="Arial" w:eastAsiaTheme="minorHAnsi" w:hAnsi="Arial" w:cs="Arial"/>
          <w:b/>
          <w:i/>
          <w:sz w:val="24"/>
          <w:szCs w:val="24"/>
        </w:rPr>
        <w:t>Снижение двигательной активности</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w:t>
      </w:r>
      <w:proofErr w:type="gramStart"/>
      <w:r w:rsidRPr="00C00DBD">
        <w:rPr>
          <w:rFonts w:ascii="Arial" w:eastAsiaTheme="minorHAnsi" w:hAnsi="Arial" w:cs="Arial"/>
          <w:sz w:val="24"/>
          <w:szCs w:val="24"/>
        </w:rPr>
        <w:t>сердечно-сосудистые</w:t>
      </w:r>
      <w:proofErr w:type="gramEnd"/>
      <w:r w:rsidRPr="00C00DBD">
        <w:rPr>
          <w:rFonts w:ascii="Arial" w:eastAsiaTheme="minorHAnsi" w:hAnsi="Arial" w:cs="Arial"/>
          <w:sz w:val="24"/>
          <w:szCs w:val="24"/>
        </w:rPr>
        <w:t xml:space="preserve"> заболевания, инсульт, диабет типа </w:t>
      </w:r>
      <w:r w:rsidRPr="00C00DBD">
        <w:rPr>
          <w:rFonts w:ascii="Arial" w:eastAsiaTheme="minorHAnsi" w:hAnsi="Arial" w:cs="Arial"/>
          <w:sz w:val="24"/>
          <w:szCs w:val="24"/>
          <w:lang w:val="en-US"/>
        </w:rPr>
        <w:t>II</w:t>
      </w:r>
      <w:r w:rsidRPr="00C00DBD">
        <w:rPr>
          <w:rFonts w:ascii="Arial" w:eastAsiaTheme="minorHAnsi" w:hAnsi="Arial" w:cs="Arial"/>
          <w:sz w:val="24"/>
          <w:szCs w:val="24"/>
        </w:rPr>
        <w:t>, ожирение, некоторые типы рака, остеопороз и вызывают депрессию.</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Учитывая сложившуюся планировочную структуру поселения и характер дорожно-транспортной сети, можно сделать вывод о сравнительной благополучности экологической ситуации в части воздействия транспортной инфраструктуры на окружающую среду, безопасность и здоровье человека.</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Отсутствие участков дорог с интенсивным движением особенно в районах жилой застройки, где проходят в основном уличные дороги, позволяет в целом снизить загрязнённость воздуха. Повышение уровня загрязнения атмосферного воздуха возможно в зимний период, что связано с необходимостью прогрева транспорта, а также в периоды изменения направления ветра.</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20" w:name="_Toc510019518"/>
      <w:bookmarkStart w:id="21" w:name="sub_10811"/>
      <w:bookmarkEnd w:id="19"/>
      <w:r w:rsidRPr="00C00DBD">
        <w:rPr>
          <w:rFonts w:ascii="Arial" w:eastAsiaTheme="majorEastAsia" w:hAnsi="Arial" w:cs="Arial"/>
          <w:b/>
          <w:bCs/>
          <w:sz w:val="24"/>
          <w:szCs w:val="24"/>
        </w:rPr>
        <w:lastRenderedPageBreak/>
        <w:t>Характеристика существующих условий и перспектив развития и размещения транспортной инфраструктуры поселения, городского округа</w:t>
      </w:r>
      <w:bookmarkEnd w:id="20"/>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Улично-дорожная сеть поселения представляет систему улиц и дорог. Основными проблемами улично-дорожной сети в поселении являются:</w:t>
      </w:r>
    </w:p>
    <w:p w:rsidR="00C00DBD" w:rsidRPr="00C00DBD" w:rsidRDefault="00C00DBD" w:rsidP="00C00DBD">
      <w:pPr>
        <w:numPr>
          <w:ilvl w:val="0"/>
          <w:numId w:val="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Несоответствие качества и ширины дорожного покрытия рекомендуемым параметрам для данных категорий дорог;</w:t>
      </w:r>
    </w:p>
    <w:p w:rsidR="00C00DBD" w:rsidRPr="00C00DBD" w:rsidRDefault="00C00DBD" w:rsidP="00C00DBD">
      <w:pPr>
        <w:numPr>
          <w:ilvl w:val="0"/>
          <w:numId w:val="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Отсутствие пешеходных дорожек вдоль дорог;</w:t>
      </w:r>
    </w:p>
    <w:p w:rsidR="00C00DBD" w:rsidRPr="00C00DBD" w:rsidRDefault="00C00DBD" w:rsidP="00C00DBD">
      <w:pPr>
        <w:numPr>
          <w:ilvl w:val="0"/>
          <w:numId w:val="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Низкая обеспеченность дорожными знаками, необходимыми для полноценной регуляции автомобильного движения;</w:t>
      </w:r>
    </w:p>
    <w:p w:rsidR="00C00DBD" w:rsidRPr="00C00DBD" w:rsidRDefault="00C00DBD" w:rsidP="00C00DBD">
      <w:pPr>
        <w:numPr>
          <w:ilvl w:val="0"/>
          <w:numId w:val="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Низкое развитие автомобильного сервиса (СТО, мойки);</w:t>
      </w:r>
    </w:p>
    <w:p w:rsidR="00C00DBD" w:rsidRPr="00C00DBD" w:rsidRDefault="00C00DBD" w:rsidP="00C00DBD">
      <w:pPr>
        <w:numPr>
          <w:ilvl w:val="0"/>
          <w:numId w:val="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Отсутствие освещения автомобильных дорог между населенными пунктами.</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Основные решения программы:</w:t>
      </w:r>
    </w:p>
    <w:p w:rsidR="00C00DBD" w:rsidRPr="00C00DBD" w:rsidRDefault="00C00DBD" w:rsidP="00C00DBD">
      <w:pPr>
        <w:numPr>
          <w:ilvl w:val="0"/>
          <w:numId w:val="1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проводить содержание, текущий и капитальный ремонт автомобильных дорог общего пользования регионального, межмуниципального и местного значения;</w:t>
      </w:r>
    </w:p>
    <w:p w:rsidR="00C00DBD" w:rsidRPr="00C00DBD" w:rsidRDefault="00C00DBD" w:rsidP="00C00DBD">
      <w:pPr>
        <w:numPr>
          <w:ilvl w:val="0"/>
          <w:numId w:val="1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строительство, реконструкция и проектирование автомобильных дорог общего пользования межмуниципального и местного значения с твердым покрытием до населенных пунктов, не имеющих круглогодичной связи с сетью автодорог общего пользования.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При проектировании улично-дорожной должна быть учтена сложившаяся система улиц и направление перспективного развития поселения.</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22" w:name="_Toc510019519"/>
      <w:bookmarkStart w:id="23" w:name="sub_10812"/>
      <w:bookmarkEnd w:id="21"/>
      <w:r w:rsidRPr="00C00DBD">
        <w:rPr>
          <w:rFonts w:ascii="Arial" w:eastAsiaTheme="majorEastAsia" w:hAnsi="Arial" w:cs="Arial"/>
          <w:b/>
          <w:bCs/>
          <w:sz w:val="24"/>
          <w:szCs w:val="24"/>
        </w:rPr>
        <w:t>Оценка нормативно-правовой базы, необходимой для функционирования и развития транспортной инфраструктуры поселения, городского округа</w:t>
      </w:r>
      <w:bookmarkEnd w:id="22"/>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Основными документами, определяющими порядок функционирования и развития транспортной инфраструктуры, являются:</w:t>
      </w:r>
    </w:p>
    <w:p w:rsidR="00C00DBD" w:rsidRPr="00C00DBD" w:rsidRDefault="00C00DBD" w:rsidP="00C00DBD">
      <w:pPr>
        <w:numPr>
          <w:ilvl w:val="0"/>
          <w:numId w:val="8"/>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Градостроительный кодекс Российской Федерации;</w:t>
      </w:r>
    </w:p>
    <w:p w:rsidR="00C00DBD" w:rsidRPr="00C00DBD" w:rsidRDefault="00C00DBD" w:rsidP="00C00DBD">
      <w:pPr>
        <w:numPr>
          <w:ilvl w:val="0"/>
          <w:numId w:val="8"/>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00DBD" w:rsidRPr="00C00DBD" w:rsidRDefault="00C00DBD" w:rsidP="00C00DBD">
      <w:pPr>
        <w:numPr>
          <w:ilvl w:val="0"/>
          <w:numId w:val="8"/>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Федеральный закон от 10.12.1995 № 196-ФЗ «О безопасности дорожного движения»;</w:t>
      </w:r>
    </w:p>
    <w:p w:rsidR="00C00DBD" w:rsidRPr="00C00DBD" w:rsidRDefault="00C00DBD" w:rsidP="00C00DBD">
      <w:pPr>
        <w:numPr>
          <w:ilvl w:val="0"/>
          <w:numId w:val="8"/>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Постановление Правительства РФ от 23.10.1993 № 1090 «О Правилах дорожного движения»;</w:t>
      </w:r>
    </w:p>
    <w:p w:rsidR="00C00DBD" w:rsidRPr="00C00DBD" w:rsidRDefault="00C00DBD" w:rsidP="00C00DBD">
      <w:pPr>
        <w:numPr>
          <w:ilvl w:val="0"/>
          <w:numId w:val="8"/>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lastRenderedPageBreak/>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C00DBD" w:rsidRPr="00C00DBD" w:rsidRDefault="00C00DBD" w:rsidP="00C00DBD">
      <w:pPr>
        <w:spacing w:after="0"/>
        <w:ind w:left="709" w:right="-426" w:firstLine="709"/>
        <w:jc w:val="both"/>
        <w:rPr>
          <w:rFonts w:ascii="Arial" w:eastAsiaTheme="minorHAnsi" w:hAnsi="Arial" w:cs="Arial"/>
          <w:sz w:val="24"/>
          <w:szCs w:val="24"/>
        </w:rPr>
      </w:pPr>
      <w:proofErr w:type="gramStart"/>
      <w:r w:rsidRPr="00C00DBD">
        <w:rPr>
          <w:rFonts w:ascii="Arial" w:eastAsiaTheme="minorHAnsi" w:hAnsi="Arial" w:cs="Arial"/>
          <w:sz w:val="24"/>
          <w:szCs w:val="24"/>
        </w:rPr>
        <w:t>В соответствии с Федеральным законом от 06.10.2013 № 131-ФЗ «Об общих принципах местного самоуправления в Российской Федерации», а также пункту 8 части 1 статьи 8 Градостроительного кодекса Российской Федерации, разработка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 входит в состав полномочий органов местного самоуправления.</w:t>
      </w:r>
      <w:proofErr w:type="gramEnd"/>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5"/>
        </w:numPr>
        <w:spacing w:after="0"/>
        <w:ind w:left="709" w:right="-426" w:firstLine="709"/>
        <w:jc w:val="both"/>
        <w:outlineLvl w:val="1"/>
        <w:rPr>
          <w:rFonts w:ascii="Arial" w:eastAsiaTheme="majorEastAsia" w:hAnsi="Arial" w:cs="Arial"/>
          <w:b/>
          <w:bCs/>
          <w:sz w:val="24"/>
          <w:szCs w:val="24"/>
        </w:rPr>
      </w:pPr>
      <w:bookmarkStart w:id="24" w:name="_Toc510019520"/>
      <w:bookmarkStart w:id="25" w:name="sub_10813"/>
      <w:bookmarkEnd w:id="23"/>
      <w:r w:rsidRPr="00C00DBD">
        <w:rPr>
          <w:rFonts w:ascii="Arial" w:eastAsiaTheme="majorEastAsia" w:hAnsi="Arial" w:cs="Arial"/>
          <w:b/>
          <w:bCs/>
          <w:sz w:val="24"/>
          <w:szCs w:val="24"/>
        </w:rPr>
        <w:t>Оценку финансирования транспортной инфраструктуры.</w:t>
      </w:r>
      <w:bookmarkEnd w:id="24"/>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bookmarkStart w:id="26" w:name="sub_1009"/>
      <w:bookmarkEnd w:id="25"/>
      <w:r w:rsidRPr="00C00DBD">
        <w:rPr>
          <w:rFonts w:ascii="Arial" w:eastAsiaTheme="minorHAnsi" w:hAnsi="Arial" w:cs="Arial"/>
          <w:sz w:val="24"/>
          <w:szCs w:val="24"/>
        </w:rPr>
        <w:t>Финансирование транспортной инфраструктуры осуществляется из федерального, регионального и местного бюджета. Администрация поселения за счет средств местного бюджета и межбюджетных трансферов обеспечивает содержание и текущий ремонт дорог местного значения.</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В целях развития транспортной инфраструктуры Правительством Иркутской области утверждена долгосрочная государственная программа Иркутской области «Развитие транспортного комплекса Иркутской области» на 2019 – 2024 годы, утвержденная постановлением Правительства Иркутской области от 26 октября 2018 года N 768-пп. </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По информации ОГКУ «Дирекция автодорог» от 01.04.2020 в программе не предусмотрены работы по строительству и реконструкции региональных автомобильных дорог, расположенных в границах поселения.</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Администрация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сельского поселения может принять участие в указанной программе согласно требованиям, установленным Правительством Тверской области. </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8"/>
        </w:numPr>
        <w:spacing w:after="0"/>
        <w:ind w:left="709" w:right="-426"/>
        <w:jc w:val="center"/>
        <w:outlineLvl w:val="0"/>
        <w:rPr>
          <w:rFonts w:ascii="Arial" w:eastAsiaTheme="majorEastAsia" w:hAnsi="Arial" w:cs="Arial"/>
          <w:b/>
          <w:bCs/>
          <w:sz w:val="24"/>
          <w:szCs w:val="24"/>
        </w:rPr>
      </w:pPr>
      <w:bookmarkStart w:id="27" w:name="_Toc510019521"/>
      <w:r w:rsidRPr="00C00DBD">
        <w:rPr>
          <w:rFonts w:ascii="Arial" w:eastAsiaTheme="majorEastAsia" w:hAnsi="Arial" w:cs="Arial"/>
          <w:b/>
          <w:bCs/>
          <w:sz w:val="24"/>
          <w:szCs w:val="24"/>
        </w:rPr>
        <w:t>ПРОГНОЗ ТРАНСПОРТНОГО СПРОСА, ИЗМЕНЕНИЯ ОБЪЕМОВ И ХАРАКТЕРА ПЕРЕДВИЖЕНИЯ НАСЕЛЕНИЯ И ПЕРЕВОЗОК ГРУЗОВ НА ТЕРРИТОРИИ ПОСЕЛЕНИЯ</w:t>
      </w:r>
      <w:bookmarkStart w:id="28" w:name="sub_1091"/>
      <w:bookmarkEnd w:id="26"/>
      <w:bookmarkEnd w:id="27"/>
    </w:p>
    <w:p w:rsidR="00C00DBD" w:rsidRPr="00C00DBD" w:rsidRDefault="00C00DBD" w:rsidP="00C00DBD">
      <w:pPr>
        <w:spacing w:after="0"/>
        <w:ind w:left="709" w:right="-426"/>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29" w:name="_Toc510019522"/>
      <w:r w:rsidRPr="00C00DBD">
        <w:rPr>
          <w:rFonts w:ascii="Arial" w:eastAsiaTheme="majorEastAsia" w:hAnsi="Arial" w:cs="Arial"/>
          <w:b/>
          <w:bCs/>
          <w:sz w:val="24"/>
          <w:szCs w:val="24"/>
        </w:rPr>
        <w:t>Прогноз социально-экономического и градостроительного развития поселения</w:t>
      </w:r>
      <w:bookmarkEnd w:id="29"/>
    </w:p>
    <w:p w:rsidR="00C00DBD" w:rsidRPr="00C00DBD" w:rsidRDefault="00C00DBD" w:rsidP="00C00DBD">
      <w:pPr>
        <w:spacing w:after="0"/>
        <w:ind w:left="709" w:right="-426" w:firstLine="709"/>
        <w:jc w:val="both"/>
        <w:rPr>
          <w:rFonts w:ascii="Arial" w:eastAsiaTheme="minorHAnsi" w:hAnsi="Arial" w:cs="Arial"/>
          <w:sz w:val="24"/>
          <w:szCs w:val="24"/>
          <w:lang w:eastAsia="ru-RU"/>
        </w:rPr>
      </w:pPr>
      <w:r w:rsidRPr="00C00DBD">
        <w:rPr>
          <w:rFonts w:ascii="Arial" w:eastAsiaTheme="minorHAnsi" w:hAnsi="Arial" w:cs="Arial"/>
          <w:sz w:val="24"/>
          <w:szCs w:val="24"/>
          <w:lang w:eastAsia="ru-RU"/>
        </w:rPr>
        <w:t>В ближайшее время значительного роста численности населения не предполагается. Рост численности постоянно проживающего населения возможен за счет строительства новых жилых домов на незастроенных земельных участках, а также за счет увеличения сезонного населения в летний период.</w:t>
      </w:r>
    </w:p>
    <w:p w:rsidR="00C00DBD" w:rsidRPr="00C00DBD" w:rsidRDefault="00C00DBD" w:rsidP="00C00DBD">
      <w:pPr>
        <w:spacing w:after="0"/>
        <w:ind w:left="709" w:right="-426" w:firstLine="709"/>
        <w:jc w:val="both"/>
        <w:rPr>
          <w:rFonts w:ascii="Arial" w:eastAsiaTheme="minorHAnsi" w:hAnsi="Arial" w:cs="Arial"/>
          <w:sz w:val="24"/>
          <w:szCs w:val="24"/>
          <w:lang w:eastAsia="ru-RU"/>
        </w:rPr>
      </w:pPr>
      <w:r w:rsidRPr="00C00DBD">
        <w:rPr>
          <w:rFonts w:ascii="Arial" w:eastAsiaTheme="minorHAnsi" w:hAnsi="Arial" w:cs="Arial"/>
          <w:sz w:val="24"/>
          <w:szCs w:val="24"/>
          <w:lang w:eastAsia="ru-RU"/>
        </w:rPr>
        <w:lastRenderedPageBreak/>
        <w:t>Первоочередными задачами социально-экономического развития поселения является: укрепление материально-технической базы организаций здравоохранения, образование, культуры, учреждений социального обслуживания населения.</w:t>
      </w:r>
    </w:p>
    <w:p w:rsidR="00C00DBD" w:rsidRPr="00C00DBD" w:rsidRDefault="00C00DBD" w:rsidP="00C00DBD">
      <w:pPr>
        <w:spacing w:after="0"/>
        <w:ind w:left="709" w:right="-426" w:firstLine="709"/>
        <w:jc w:val="both"/>
        <w:rPr>
          <w:rFonts w:ascii="Arial" w:eastAsiaTheme="minorHAnsi" w:hAnsi="Arial" w:cs="Arial"/>
          <w:sz w:val="24"/>
          <w:szCs w:val="24"/>
          <w:lang w:eastAsia="ru-RU"/>
        </w:rPr>
      </w:pPr>
      <w:r w:rsidRPr="00C00DBD">
        <w:rPr>
          <w:rFonts w:ascii="Arial" w:eastAsiaTheme="minorHAnsi" w:hAnsi="Arial" w:cs="Arial"/>
          <w:sz w:val="24"/>
          <w:szCs w:val="24"/>
          <w:lang w:eastAsia="ru-RU"/>
        </w:rPr>
        <w:t>В состав территории муниципального образования входят 2 населенных пунктов.</w:t>
      </w:r>
    </w:p>
    <w:p w:rsidR="00C00DBD" w:rsidRPr="00C00DBD" w:rsidRDefault="00C00DBD" w:rsidP="00C00DBD">
      <w:pPr>
        <w:spacing w:after="0"/>
        <w:ind w:left="709" w:right="-426" w:firstLine="709"/>
        <w:jc w:val="both"/>
        <w:rPr>
          <w:rFonts w:ascii="Arial" w:eastAsiaTheme="minorHAnsi" w:hAnsi="Arial" w:cs="Arial"/>
          <w:sz w:val="24"/>
          <w:szCs w:val="24"/>
          <w:lang w:eastAsia="ru-RU"/>
        </w:rPr>
      </w:pPr>
      <w:r w:rsidRPr="00C00DBD">
        <w:rPr>
          <w:rFonts w:ascii="Arial" w:eastAsiaTheme="minorHAnsi" w:hAnsi="Arial" w:cs="Arial"/>
          <w:sz w:val="24"/>
          <w:szCs w:val="24"/>
          <w:lang w:eastAsia="ru-RU"/>
        </w:rPr>
        <w:t>Демографический состав населения представлен в таблице ниже.</w:t>
      </w:r>
    </w:p>
    <w:tbl>
      <w:tblPr>
        <w:tblStyle w:val="21"/>
        <w:tblW w:w="7938" w:type="dxa"/>
        <w:tblInd w:w="817" w:type="dxa"/>
        <w:tblLook w:val="04A0" w:firstRow="1" w:lastRow="0" w:firstColumn="1" w:lastColumn="0" w:noHBand="0" w:noVBand="1"/>
      </w:tblPr>
      <w:tblGrid>
        <w:gridCol w:w="1134"/>
        <w:gridCol w:w="2057"/>
        <w:gridCol w:w="2403"/>
        <w:gridCol w:w="2344"/>
      </w:tblGrid>
      <w:tr w:rsidR="00C00DBD" w:rsidRPr="00C00DBD" w:rsidTr="0048228C">
        <w:trPr>
          <w:trHeight w:val="465"/>
        </w:trPr>
        <w:tc>
          <w:tcPr>
            <w:tcW w:w="1134" w:type="dxa"/>
            <w:vMerge w:val="restart"/>
          </w:tcPr>
          <w:p w:rsidR="00C00DBD" w:rsidRPr="00C00DBD" w:rsidRDefault="00C00DBD" w:rsidP="0048228C">
            <w:pPr>
              <w:spacing w:after="0" w:line="240" w:lineRule="auto"/>
              <w:ind w:left="176" w:right="-426"/>
              <w:rPr>
                <w:rFonts w:ascii="Arial" w:eastAsiaTheme="minorHAnsi" w:hAnsi="Arial" w:cs="Arial"/>
                <w:b/>
                <w:sz w:val="24"/>
                <w:szCs w:val="24"/>
              </w:rPr>
            </w:pPr>
            <w:r w:rsidRPr="00C00DBD">
              <w:rPr>
                <w:rFonts w:ascii="Arial" w:eastAsiaTheme="minorHAnsi" w:hAnsi="Arial" w:cs="Arial"/>
                <w:b/>
                <w:sz w:val="24"/>
                <w:szCs w:val="24"/>
              </w:rPr>
              <w:t xml:space="preserve">№ </w:t>
            </w:r>
            <w:proofErr w:type="gramStart"/>
            <w:r w:rsidRPr="00C00DBD">
              <w:rPr>
                <w:rFonts w:ascii="Arial" w:eastAsiaTheme="minorHAnsi" w:hAnsi="Arial" w:cs="Arial"/>
                <w:b/>
                <w:sz w:val="24"/>
                <w:szCs w:val="24"/>
              </w:rPr>
              <w:t>п</w:t>
            </w:r>
            <w:proofErr w:type="gramEnd"/>
            <w:r w:rsidRPr="00C00DBD">
              <w:rPr>
                <w:rFonts w:ascii="Arial" w:eastAsiaTheme="minorHAnsi" w:hAnsi="Arial" w:cs="Arial"/>
                <w:b/>
                <w:sz w:val="24"/>
                <w:szCs w:val="24"/>
              </w:rPr>
              <w:t>/п</w:t>
            </w:r>
          </w:p>
        </w:tc>
        <w:tc>
          <w:tcPr>
            <w:tcW w:w="2057" w:type="dxa"/>
            <w:vMerge w:val="restart"/>
          </w:tcPr>
          <w:p w:rsidR="00C00DBD" w:rsidRPr="00C00DBD" w:rsidRDefault="00C00DBD" w:rsidP="0048228C">
            <w:pPr>
              <w:spacing w:after="0" w:line="240" w:lineRule="auto"/>
              <w:ind w:left="34" w:right="-426"/>
              <w:jc w:val="center"/>
              <w:rPr>
                <w:rFonts w:ascii="Arial" w:eastAsiaTheme="minorHAnsi" w:hAnsi="Arial" w:cs="Arial"/>
                <w:b/>
                <w:sz w:val="24"/>
                <w:szCs w:val="24"/>
              </w:rPr>
            </w:pPr>
            <w:r w:rsidRPr="00C00DBD">
              <w:rPr>
                <w:rFonts w:ascii="Arial" w:eastAsiaTheme="minorHAnsi" w:hAnsi="Arial" w:cs="Arial"/>
                <w:b/>
                <w:sz w:val="24"/>
                <w:szCs w:val="24"/>
              </w:rPr>
              <w:t>Тип населенного пункта</w:t>
            </w:r>
          </w:p>
        </w:tc>
        <w:tc>
          <w:tcPr>
            <w:tcW w:w="2403" w:type="dxa"/>
            <w:vMerge w:val="restart"/>
          </w:tcPr>
          <w:p w:rsidR="00C00DBD" w:rsidRPr="00C00DBD" w:rsidRDefault="00C00DBD" w:rsidP="0048228C">
            <w:pPr>
              <w:spacing w:after="0" w:line="240" w:lineRule="auto"/>
              <w:ind w:left="103" w:right="-426"/>
              <w:jc w:val="center"/>
              <w:rPr>
                <w:rFonts w:ascii="Arial" w:eastAsiaTheme="minorHAnsi" w:hAnsi="Arial" w:cs="Arial"/>
                <w:b/>
                <w:sz w:val="24"/>
                <w:szCs w:val="24"/>
              </w:rPr>
            </w:pPr>
            <w:r w:rsidRPr="00C00DBD">
              <w:rPr>
                <w:rFonts w:ascii="Arial" w:eastAsiaTheme="minorHAnsi" w:hAnsi="Arial" w:cs="Arial"/>
                <w:b/>
                <w:sz w:val="24"/>
                <w:szCs w:val="24"/>
              </w:rPr>
              <w:t xml:space="preserve">Название </w:t>
            </w:r>
          </w:p>
        </w:tc>
        <w:tc>
          <w:tcPr>
            <w:tcW w:w="2344" w:type="dxa"/>
            <w:vMerge w:val="restart"/>
          </w:tcPr>
          <w:p w:rsidR="00C00DBD" w:rsidRPr="00C00DBD" w:rsidRDefault="00C00DBD" w:rsidP="0048228C">
            <w:pPr>
              <w:spacing w:after="0" w:line="240" w:lineRule="auto"/>
              <w:ind w:left="393" w:right="-426"/>
              <w:rPr>
                <w:rFonts w:ascii="Arial" w:eastAsiaTheme="minorHAnsi" w:hAnsi="Arial" w:cs="Arial"/>
                <w:b/>
                <w:sz w:val="24"/>
                <w:szCs w:val="24"/>
              </w:rPr>
            </w:pPr>
            <w:r w:rsidRPr="00C00DBD">
              <w:rPr>
                <w:rFonts w:ascii="Arial" w:eastAsiaTheme="minorHAnsi" w:hAnsi="Arial" w:cs="Arial"/>
                <w:b/>
                <w:sz w:val="24"/>
                <w:szCs w:val="24"/>
              </w:rPr>
              <w:t>Население, чел. на 01.01.2022 г.</w:t>
            </w:r>
          </w:p>
        </w:tc>
      </w:tr>
      <w:tr w:rsidR="00C00DBD" w:rsidRPr="00C00DBD" w:rsidTr="0048228C">
        <w:trPr>
          <w:trHeight w:val="360"/>
        </w:trPr>
        <w:tc>
          <w:tcPr>
            <w:tcW w:w="1134" w:type="dxa"/>
            <w:vMerge/>
          </w:tcPr>
          <w:p w:rsidR="00C00DBD" w:rsidRPr="00C00DBD" w:rsidRDefault="00C00DBD" w:rsidP="00C00DBD">
            <w:pPr>
              <w:spacing w:after="0" w:line="240" w:lineRule="auto"/>
              <w:ind w:left="709" w:right="-426"/>
              <w:rPr>
                <w:rFonts w:ascii="Arial" w:eastAsiaTheme="minorHAnsi" w:hAnsi="Arial" w:cs="Arial"/>
                <w:b/>
                <w:sz w:val="24"/>
                <w:szCs w:val="24"/>
              </w:rPr>
            </w:pPr>
          </w:p>
        </w:tc>
        <w:tc>
          <w:tcPr>
            <w:tcW w:w="2057" w:type="dxa"/>
            <w:vMerge/>
          </w:tcPr>
          <w:p w:rsidR="00C00DBD" w:rsidRPr="00C00DBD" w:rsidRDefault="00C00DBD" w:rsidP="00C00DBD">
            <w:pPr>
              <w:spacing w:after="0" w:line="240" w:lineRule="auto"/>
              <w:ind w:left="709" w:right="-426"/>
              <w:jc w:val="center"/>
              <w:rPr>
                <w:rFonts w:ascii="Arial" w:eastAsiaTheme="minorHAnsi" w:hAnsi="Arial" w:cs="Arial"/>
                <w:b/>
                <w:sz w:val="24"/>
                <w:szCs w:val="24"/>
              </w:rPr>
            </w:pPr>
          </w:p>
        </w:tc>
        <w:tc>
          <w:tcPr>
            <w:tcW w:w="2403" w:type="dxa"/>
            <w:vMerge/>
          </w:tcPr>
          <w:p w:rsidR="00C00DBD" w:rsidRPr="00C00DBD" w:rsidRDefault="00C00DBD" w:rsidP="00C00DBD">
            <w:pPr>
              <w:spacing w:after="0" w:line="240" w:lineRule="auto"/>
              <w:ind w:left="709" w:right="-426"/>
              <w:jc w:val="center"/>
              <w:rPr>
                <w:rFonts w:ascii="Arial" w:eastAsiaTheme="minorHAnsi" w:hAnsi="Arial" w:cs="Arial"/>
                <w:b/>
                <w:sz w:val="24"/>
                <w:szCs w:val="24"/>
              </w:rPr>
            </w:pPr>
          </w:p>
        </w:tc>
        <w:tc>
          <w:tcPr>
            <w:tcW w:w="2344" w:type="dxa"/>
            <w:vMerge/>
          </w:tcPr>
          <w:p w:rsidR="00C00DBD" w:rsidRPr="00C00DBD" w:rsidRDefault="00C00DBD" w:rsidP="00C00DBD">
            <w:pPr>
              <w:spacing w:after="0" w:line="240" w:lineRule="auto"/>
              <w:ind w:left="709" w:right="-426"/>
              <w:rPr>
                <w:rFonts w:ascii="Arial" w:eastAsiaTheme="minorHAnsi" w:hAnsi="Arial" w:cs="Arial"/>
                <w:b/>
                <w:sz w:val="24"/>
                <w:szCs w:val="24"/>
              </w:rPr>
            </w:pPr>
          </w:p>
        </w:tc>
      </w:tr>
      <w:tr w:rsidR="00C00DBD" w:rsidRPr="00C00DBD" w:rsidTr="0048228C">
        <w:tc>
          <w:tcPr>
            <w:tcW w:w="1134" w:type="dxa"/>
          </w:tcPr>
          <w:p w:rsidR="00C00DBD" w:rsidRPr="00C00DBD" w:rsidRDefault="00C00DBD" w:rsidP="0048228C">
            <w:pPr>
              <w:spacing w:after="0" w:line="240" w:lineRule="auto"/>
              <w:ind w:left="176" w:right="-426"/>
              <w:jc w:val="center"/>
              <w:rPr>
                <w:rFonts w:ascii="Arial" w:eastAsiaTheme="minorHAnsi" w:hAnsi="Arial" w:cs="Arial"/>
                <w:sz w:val="24"/>
                <w:szCs w:val="24"/>
              </w:rPr>
            </w:pPr>
            <w:r w:rsidRPr="00C00DBD">
              <w:rPr>
                <w:rFonts w:ascii="Arial" w:eastAsiaTheme="minorHAnsi" w:hAnsi="Arial" w:cs="Arial"/>
                <w:sz w:val="24"/>
                <w:szCs w:val="24"/>
              </w:rPr>
              <w:t>1</w:t>
            </w:r>
          </w:p>
        </w:tc>
        <w:tc>
          <w:tcPr>
            <w:tcW w:w="2057" w:type="dxa"/>
          </w:tcPr>
          <w:p w:rsidR="00C00DBD" w:rsidRPr="00C00DBD" w:rsidRDefault="00C00DBD" w:rsidP="00C00DBD">
            <w:pPr>
              <w:spacing w:after="0" w:line="240" w:lineRule="auto"/>
              <w:ind w:left="709" w:right="-426"/>
              <w:jc w:val="center"/>
              <w:rPr>
                <w:rFonts w:ascii="Arial" w:eastAsiaTheme="minorHAnsi" w:hAnsi="Arial" w:cs="Arial"/>
                <w:sz w:val="24"/>
                <w:szCs w:val="24"/>
              </w:rPr>
            </w:pPr>
            <w:r w:rsidRPr="00C00DBD">
              <w:rPr>
                <w:rFonts w:ascii="Arial" w:eastAsiaTheme="minorHAnsi" w:hAnsi="Arial" w:cs="Arial"/>
                <w:sz w:val="24"/>
                <w:szCs w:val="24"/>
              </w:rPr>
              <w:t>деревня</w:t>
            </w:r>
          </w:p>
        </w:tc>
        <w:tc>
          <w:tcPr>
            <w:tcW w:w="2403" w:type="dxa"/>
          </w:tcPr>
          <w:p w:rsidR="00C00DBD" w:rsidRPr="00C00DBD" w:rsidRDefault="00C00DBD" w:rsidP="00C00DBD">
            <w:pPr>
              <w:spacing w:after="0" w:line="240" w:lineRule="auto"/>
              <w:ind w:left="709" w:right="-426"/>
              <w:rPr>
                <w:rFonts w:ascii="Arial" w:eastAsiaTheme="minorHAnsi" w:hAnsi="Arial" w:cs="Arial"/>
                <w:b/>
                <w:sz w:val="24"/>
                <w:szCs w:val="24"/>
              </w:rPr>
            </w:pPr>
            <w:proofErr w:type="spellStart"/>
            <w:r w:rsidRPr="00C00DBD">
              <w:rPr>
                <w:rFonts w:ascii="Arial" w:eastAsiaTheme="minorHAnsi" w:hAnsi="Arial" w:cs="Arial"/>
                <w:b/>
                <w:sz w:val="24"/>
                <w:szCs w:val="24"/>
              </w:rPr>
              <w:t>Чичкова</w:t>
            </w:r>
            <w:proofErr w:type="spellEnd"/>
          </w:p>
          <w:p w:rsidR="00C00DBD" w:rsidRPr="00C00DBD" w:rsidRDefault="00C00DBD" w:rsidP="00C00DBD">
            <w:pPr>
              <w:spacing w:after="0" w:line="240" w:lineRule="auto"/>
              <w:ind w:left="709" w:right="-426"/>
              <w:rPr>
                <w:rFonts w:ascii="Arial" w:eastAsiaTheme="minorHAnsi" w:hAnsi="Arial" w:cs="Arial"/>
                <w:b/>
                <w:sz w:val="24"/>
                <w:szCs w:val="24"/>
              </w:rPr>
            </w:pPr>
          </w:p>
        </w:tc>
        <w:tc>
          <w:tcPr>
            <w:tcW w:w="2344" w:type="dxa"/>
          </w:tcPr>
          <w:p w:rsidR="00C00DBD" w:rsidRPr="00C00DBD" w:rsidRDefault="00C00DBD" w:rsidP="00C00DBD">
            <w:pPr>
              <w:spacing w:after="0" w:line="240" w:lineRule="auto"/>
              <w:ind w:left="709" w:right="-426"/>
              <w:jc w:val="center"/>
              <w:rPr>
                <w:rFonts w:ascii="Arial" w:eastAsiaTheme="minorHAnsi" w:hAnsi="Arial" w:cs="Arial"/>
                <w:sz w:val="24"/>
                <w:szCs w:val="24"/>
              </w:rPr>
            </w:pPr>
            <w:r w:rsidRPr="00C00DBD">
              <w:rPr>
                <w:rFonts w:ascii="Arial" w:eastAsiaTheme="minorHAnsi" w:hAnsi="Arial" w:cs="Arial"/>
                <w:sz w:val="24"/>
                <w:szCs w:val="24"/>
              </w:rPr>
              <w:t>283</w:t>
            </w:r>
          </w:p>
        </w:tc>
        <w:bookmarkStart w:id="30" w:name="_GoBack"/>
        <w:bookmarkEnd w:id="30"/>
      </w:tr>
      <w:tr w:rsidR="00C00DBD" w:rsidRPr="00C00DBD" w:rsidTr="0048228C">
        <w:tc>
          <w:tcPr>
            <w:tcW w:w="1134" w:type="dxa"/>
          </w:tcPr>
          <w:p w:rsidR="00C00DBD" w:rsidRPr="00C00DBD" w:rsidRDefault="00C00DBD" w:rsidP="0048228C">
            <w:pPr>
              <w:spacing w:after="0" w:line="240" w:lineRule="auto"/>
              <w:ind w:left="317" w:right="-426"/>
              <w:jc w:val="center"/>
              <w:rPr>
                <w:rFonts w:ascii="Arial" w:eastAsiaTheme="minorHAnsi" w:hAnsi="Arial" w:cs="Arial"/>
                <w:sz w:val="24"/>
                <w:szCs w:val="24"/>
              </w:rPr>
            </w:pPr>
            <w:r w:rsidRPr="00C00DBD">
              <w:rPr>
                <w:rFonts w:ascii="Arial" w:eastAsiaTheme="minorHAnsi" w:hAnsi="Arial" w:cs="Arial"/>
                <w:sz w:val="24"/>
                <w:szCs w:val="24"/>
              </w:rPr>
              <w:t>2</w:t>
            </w:r>
          </w:p>
        </w:tc>
        <w:tc>
          <w:tcPr>
            <w:tcW w:w="2057" w:type="dxa"/>
          </w:tcPr>
          <w:p w:rsidR="00C00DBD" w:rsidRPr="00C00DBD" w:rsidRDefault="00C00DBD" w:rsidP="00C00DBD">
            <w:pPr>
              <w:spacing w:after="0" w:line="240" w:lineRule="auto"/>
              <w:ind w:left="709" w:right="-426"/>
              <w:jc w:val="center"/>
              <w:rPr>
                <w:rFonts w:ascii="Arial" w:eastAsiaTheme="minorHAnsi" w:hAnsi="Arial" w:cs="Arial"/>
                <w:sz w:val="24"/>
                <w:szCs w:val="24"/>
              </w:rPr>
            </w:pPr>
            <w:r w:rsidRPr="00C00DBD">
              <w:rPr>
                <w:rFonts w:ascii="Arial" w:eastAsiaTheme="minorHAnsi" w:hAnsi="Arial" w:cs="Arial"/>
                <w:sz w:val="24"/>
                <w:szCs w:val="24"/>
              </w:rPr>
              <w:t>поселок</w:t>
            </w:r>
          </w:p>
        </w:tc>
        <w:tc>
          <w:tcPr>
            <w:tcW w:w="2403" w:type="dxa"/>
          </w:tcPr>
          <w:p w:rsidR="00C00DBD" w:rsidRPr="00C00DBD" w:rsidRDefault="00C00DBD" w:rsidP="00C00DBD">
            <w:pPr>
              <w:spacing w:after="0" w:line="240" w:lineRule="auto"/>
              <w:ind w:left="709" w:right="-426"/>
              <w:rPr>
                <w:rFonts w:ascii="Arial" w:eastAsiaTheme="minorHAnsi" w:hAnsi="Arial" w:cs="Arial"/>
                <w:sz w:val="24"/>
                <w:szCs w:val="24"/>
              </w:rPr>
            </w:pPr>
            <w:proofErr w:type="spellStart"/>
            <w:r w:rsidRPr="00C00DBD">
              <w:rPr>
                <w:rFonts w:ascii="Arial" w:eastAsiaTheme="minorHAnsi" w:hAnsi="Arial" w:cs="Arial"/>
                <w:sz w:val="24"/>
                <w:szCs w:val="24"/>
              </w:rPr>
              <w:t>Бурундуйский</w:t>
            </w:r>
            <w:proofErr w:type="spellEnd"/>
          </w:p>
        </w:tc>
        <w:tc>
          <w:tcPr>
            <w:tcW w:w="2344" w:type="dxa"/>
          </w:tcPr>
          <w:p w:rsidR="00C00DBD" w:rsidRPr="00C00DBD" w:rsidRDefault="00C00DBD" w:rsidP="00C00DBD">
            <w:pPr>
              <w:spacing w:after="0" w:line="240" w:lineRule="auto"/>
              <w:ind w:left="709" w:right="-426"/>
              <w:jc w:val="center"/>
              <w:rPr>
                <w:rFonts w:ascii="Arial" w:eastAsiaTheme="minorHAnsi" w:hAnsi="Arial" w:cs="Arial"/>
                <w:sz w:val="24"/>
                <w:szCs w:val="24"/>
              </w:rPr>
            </w:pPr>
            <w:r w:rsidRPr="00C00DBD">
              <w:rPr>
                <w:rFonts w:ascii="Arial" w:eastAsiaTheme="minorHAnsi" w:hAnsi="Arial" w:cs="Arial"/>
                <w:sz w:val="24"/>
                <w:szCs w:val="24"/>
              </w:rPr>
              <w:t>14</w:t>
            </w:r>
          </w:p>
        </w:tc>
      </w:tr>
    </w:tbl>
    <w:p w:rsidR="00C00DBD" w:rsidRPr="00C00DBD" w:rsidRDefault="00C00DBD" w:rsidP="00C00DBD">
      <w:pPr>
        <w:spacing w:after="0"/>
        <w:ind w:left="709" w:right="-426" w:firstLine="709"/>
        <w:jc w:val="both"/>
        <w:rPr>
          <w:rFonts w:ascii="Arial" w:eastAsiaTheme="minorHAnsi" w:hAnsi="Arial" w:cs="Arial"/>
          <w:sz w:val="24"/>
          <w:szCs w:val="24"/>
          <w:lang w:eastAsia="ru-RU"/>
        </w:rPr>
      </w:pPr>
    </w:p>
    <w:p w:rsidR="00C00DBD" w:rsidRPr="00C00DBD" w:rsidRDefault="00C00DBD" w:rsidP="00C00DBD">
      <w:pPr>
        <w:spacing w:after="0"/>
        <w:ind w:left="709" w:right="-426" w:firstLine="709"/>
        <w:jc w:val="both"/>
        <w:rPr>
          <w:rFonts w:ascii="Arial" w:eastAsiaTheme="minorHAnsi" w:hAnsi="Arial" w:cs="Arial"/>
          <w:sz w:val="24"/>
          <w:szCs w:val="24"/>
          <w:lang w:eastAsia="ru-RU"/>
        </w:rPr>
      </w:pPr>
      <w:r w:rsidRPr="00C00DBD">
        <w:rPr>
          <w:rFonts w:ascii="Arial" w:eastAsiaTheme="minorHAnsi" w:hAnsi="Arial" w:cs="Arial"/>
          <w:sz w:val="24"/>
          <w:szCs w:val="24"/>
          <w:lang w:eastAsia="ru-RU"/>
        </w:rPr>
        <w:t xml:space="preserve">Градостроительная деятельность направлена на развитие территории сельского поселения. Разработаны и утверждены генеральный план и правила землепользования и застройки территории </w:t>
      </w:r>
      <w:proofErr w:type="spellStart"/>
      <w:r w:rsidRPr="00C00DBD">
        <w:rPr>
          <w:rFonts w:ascii="Arial" w:eastAsiaTheme="minorHAnsi" w:hAnsi="Arial" w:cs="Arial"/>
          <w:sz w:val="24"/>
          <w:szCs w:val="24"/>
          <w:lang w:eastAsia="ru-RU"/>
        </w:rPr>
        <w:t>Чичковского</w:t>
      </w:r>
      <w:proofErr w:type="spellEnd"/>
      <w:r w:rsidRPr="00C00DBD">
        <w:rPr>
          <w:rFonts w:ascii="Arial" w:eastAsiaTheme="minorHAnsi" w:hAnsi="Arial" w:cs="Arial"/>
          <w:sz w:val="24"/>
          <w:szCs w:val="24"/>
          <w:lang w:eastAsia="ru-RU"/>
        </w:rPr>
        <w:t xml:space="preserve"> сельского поселения </w:t>
      </w:r>
      <w:proofErr w:type="spellStart"/>
      <w:r w:rsidRPr="00C00DBD">
        <w:rPr>
          <w:rFonts w:ascii="Arial" w:eastAsiaTheme="minorHAnsi" w:hAnsi="Arial" w:cs="Arial"/>
          <w:sz w:val="24"/>
          <w:szCs w:val="24"/>
          <w:lang w:eastAsia="ru-RU"/>
        </w:rPr>
        <w:t>Усть-Удинского</w:t>
      </w:r>
      <w:proofErr w:type="spellEnd"/>
      <w:r w:rsidRPr="00C00DBD">
        <w:rPr>
          <w:rFonts w:ascii="Arial" w:eastAsiaTheme="minorHAnsi" w:hAnsi="Arial" w:cs="Arial"/>
          <w:sz w:val="24"/>
          <w:szCs w:val="24"/>
          <w:lang w:eastAsia="ru-RU"/>
        </w:rPr>
        <w:t xml:space="preserve"> муниципального района Иркутской области.</w:t>
      </w:r>
    </w:p>
    <w:p w:rsidR="00C00DBD" w:rsidRPr="00C00DBD" w:rsidRDefault="00C00DBD" w:rsidP="00C00DBD">
      <w:pPr>
        <w:spacing w:after="0"/>
        <w:ind w:left="709" w:right="-426" w:firstLine="709"/>
        <w:jc w:val="both"/>
        <w:rPr>
          <w:rFonts w:ascii="Arial" w:eastAsiaTheme="minorHAnsi" w:hAnsi="Arial" w:cs="Arial"/>
          <w:sz w:val="24"/>
          <w:szCs w:val="24"/>
          <w:lang w:eastAsia="ru-RU"/>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31" w:name="_Toc510019523"/>
      <w:bookmarkStart w:id="32" w:name="sub_1092"/>
      <w:bookmarkEnd w:id="28"/>
      <w:r w:rsidRPr="00C00DBD">
        <w:rPr>
          <w:rFonts w:ascii="Arial" w:eastAsiaTheme="majorEastAsia" w:hAnsi="Arial" w:cs="Arial"/>
          <w:b/>
          <w:bCs/>
          <w:sz w:val="24"/>
          <w:szCs w:val="24"/>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bookmarkEnd w:id="31"/>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Автобусные маршруты общего пользования отсутствуют. В целях совершения рабочих поездок экономически активное население пользуется личным автомобильным транспортом. В связи с отсутствием строительства крупных производственных объектов объем грузовых перевозок сохранится на прежнем уровне.</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33" w:name="_Toc510019524"/>
      <w:bookmarkStart w:id="34" w:name="sub_1093"/>
      <w:bookmarkEnd w:id="32"/>
      <w:r w:rsidRPr="00C00DBD">
        <w:rPr>
          <w:rFonts w:ascii="Arial" w:eastAsiaTheme="majorEastAsia" w:hAnsi="Arial" w:cs="Arial"/>
          <w:b/>
          <w:bCs/>
          <w:sz w:val="24"/>
          <w:szCs w:val="24"/>
        </w:rPr>
        <w:t>Прогноз развития транспортной инфраструктуры по видам транспорта</w:t>
      </w:r>
      <w:bookmarkEnd w:id="33"/>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В период реализации программы, транспортная инфраструктура по видам автомобильного транспорта, представленным в поселении, не претерпит существенных изменений. В границах поселения преобладающим останется автомобильный транспорт в формате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35" w:name="_Toc510019525"/>
      <w:bookmarkStart w:id="36" w:name="sub_1094"/>
      <w:bookmarkEnd w:id="34"/>
      <w:r w:rsidRPr="00C00DBD">
        <w:rPr>
          <w:rFonts w:ascii="Arial" w:eastAsiaTheme="majorEastAsia" w:hAnsi="Arial" w:cs="Arial"/>
          <w:b/>
          <w:bCs/>
          <w:sz w:val="24"/>
          <w:szCs w:val="24"/>
        </w:rPr>
        <w:t>Прогноз развития дорожной сети поселения</w:t>
      </w:r>
      <w:bookmarkEnd w:id="35"/>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Поселение имеет развитую структуру дорожной сети. Необходимо отметить плохое состояние дорожного покрытия большинства дорог сельского поселения, которое негативно сказывается на безопасности движения по дорогам, на их пропускной </w:t>
      </w:r>
      <w:r w:rsidRPr="00C00DBD">
        <w:rPr>
          <w:rFonts w:ascii="Arial" w:eastAsiaTheme="minorHAnsi" w:hAnsi="Arial" w:cs="Arial"/>
          <w:sz w:val="24"/>
          <w:szCs w:val="24"/>
        </w:rPr>
        <w:lastRenderedPageBreak/>
        <w:t xml:space="preserve">способности, а также на мобильности населения района и качестве жизни жителей. </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37" w:name="_Toc510019526"/>
      <w:bookmarkStart w:id="38" w:name="sub_1095"/>
      <w:bookmarkEnd w:id="36"/>
      <w:r w:rsidRPr="00C00DBD">
        <w:rPr>
          <w:rFonts w:ascii="Arial" w:eastAsiaTheme="majorEastAsia" w:hAnsi="Arial" w:cs="Arial"/>
          <w:b/>
          <w:bCs/>
          <w:sz w:val="24"/>
          <w:szCs w:val="24"/>
        </w:rPr>
        <w:t>Прогноз уровня автомобилизации, параметров дорожного движения</w:t>
      </w:r>
      <w:bookmarkEnd w:id="37"/>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Согласно региональным нормативам градостроительного проектирования, </w:t>
      </w:r>
      <w:proofErr w:type="gramStart"/>
      <w:r w:rsidRPr="00C00DBD">
        <w:rPr>
          <w:rFonts w:ascii="Arial" w:eastAsiaTheme="minorHAnsi" w:hAnsi="Arial" w:cs="Arial"/>
          <w:sz w:val="24"/>
          <w:szCs w:val="24"/>
        </w:rPr>
        <w:t>утверждённых</w:t>
      </w:r>
      <w:proofErr w:type="gramEnd"/>
      <w:r w:rsidRPr="00C00DBD">
        <w:rPr>
          <w:rFonts w:ascii="Arial" w:eastAsiaTheme="minorHAnsi" w:hAnsi="Arial" w:cs="Arial"/>
          <w:sz w:val="24"/>
          <w:szCs w:val="24"/>
        </w:rPr>
        <w:t xml:space="preserve"> постановлением правительства Иркутской области от 30 декабря 2014 года N 712-пп уровень автомобилизации не нормируется. </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39" w:name="_Toc510019527"/>
      <w:bookmarkStart w:id="40" w:name="sub_1096"/>
      <w:bookmarkEnd w:id="38"/>
      <w:r w:rsidRPr="00C00DBD">
        <w:rPr>
          <w:rFonts w:ascii="Arial" w:eastAsiaTheme="majorEastAsia" w:hAnsi="Arial" w:cs="Arial"/>
          <w:b/>
          <w:bCs/>
          <w:sz w:val="24"/>
          <w:szCs w:val="24"/>
        </w:rPr>
        <w:t>Прогноз показателей безопасности дорожного движения</w:t>
      </w:r>
      <w:bookmarkEnd w:id="39"/>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Уровень дорожно-транспортного травматизма на дорогах поселения остается низким. В перспективе возможно ухудшение ситуации по следующим причинам:</w:t>
      </w:r>
    </w:p>
    <w:p w:rsidR="00C00DBD" w:rsidRPr="00C00DBD" w:rsidRDefault="00C00DBD" w:rsidP="00C00DBD">
      <w:pPr>
        <w:numPr>
          <w:ilvl w:val="0"/>
          <w:numId w:val="24"/>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постоянно возрастающая мобильность населения;</w:t>
      </w:r>
    </w:p>
    <w:p w:rsidR="00C00DBD" w:rsidRPr="00C00DBD" w:rsidRDefault="00C00DBD" w:rsidP="00C00DBD">
      <w:pPr>
        <w:numPr>
          <w:ilvl w:val="0"/>
          <w:numId w:val="24"/>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массовое пренебрежение требованиями безопасности дорожного движения со стороны участников движения;</w:t>
      </w:r>
    </w:p>
    <w:p w:rsidR="00C00DBD" w:rsidRPr="00C00DBD" w:rsidRDefault="00C00DBD" w:rsidP="00C00DBD">
      <w:pPr>
        <w:numPr>
          <w:ilvl w:val="0"/>
          <w:numId w:val="24"/>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неудовлетворительное состояние автомобильных дорог;</w:t>
      </w:r>
    </w:p>
    <w:p w:rsidR="00C00DBD" w:rsidRPr="00C00DBD" w:rsidRDefault="00C00DBD" w:rsidP="00C00DBD">
      <w:pPr>
        <w:numPr>
          <w:ilvl w:val="0"/>
          <w:numId w:val="24"/>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несовершенство технических средств организации дорожного движения.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 целях недопущения негативного развития ситуации, необходимо продолжить работу по формированию законопослушного поведения участников дорожного движения на дорогах, в том числе среди несовершеннолетних граждан, повышение уровня обустройства автомобильных дорог.</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При реализации данных мероприятий в расчетный срок прогноз показателей безопасности дорожного движения благоприятный.</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При сохранении сложившейся тенденции и выполнении мероприятий по приведению в соответствие дорожно-транспортной инфраструктуры к ГОСТу, а также установки объектов организации дорожного движения и активная разъяснительная и пропагандистская работа среди населения позволит снизить уровень ДТП.</w:t>
      </w:r>
    </w:p>
    <w:p w:rsidR="00C00DBD" w:rsidRPr="00C00DBD" w:rsidRDefault="00C00DBD" w:rsidP="00C00DBD">
      <w:pPr>
        <w:spacing w:after="0"/>
        <w:ind w:left="709" w:right="-426" w:firstLine="709"/>
        <w:jc w:val="both"/>
        <w:rPr>
          <w:rFonts w:ascii="Arial" w:eastAsiaTheme="minorHAnsi" w:hAnsi="Arial" w:cs="Arial"/>
          <w:sz w:val="24"/>
          <w:szCs w:val="24"/>
        </w:rPr>
      </w:pPr>
    </w:p>
    <w:p w:rsidR="00C00DBD" w:rsidRPr="00C00DBD" w:rsidRDefault="00C00DBD" w:rsidP="00C00DBD">
      <w:pPr>
        <w:keepNext/>
        <w:keepLines/>
        <w:numPr>
          <w:ilvl w:val="0"/>
          <w:numId w:val="19"/>
        </w:numPr>
        <w:spacing w:after="0"/>
        <w:ind w:left="709" w:right="-426" w:firstLine="709"/>
        <w:jc w:val="both"/>
        <w:outlineLvl w:val="1"/>
        <w:rPr>
          <w:rFonts w:ascii="Arial" w:eastAsiaTheme="majorEastAsia" w:hAnsi="Arial" w:cs="Arial"/>
          <w:b/>
          <w:bCs/>
          <w:sz w:val="24"/>
          <w:szCs w:val="24"/>
        </w:rPr>
      </w:pPr>
      <w:bookmarkStart w:id="41" w:name="sub_1097"/>
      <w:bookmarkStart w:id="42" w:name="_Toc510019528"/>
      <w:bookmarkEnd w:id="40"/>
      <w:r w:rsidRPr="00C00DBD">
        <w:rPr>
          <w:rFonts w:ascii="Arial" w:eastAsiaTheme="majorEastAsia" w:hAnsi="Arial" w:cs="Arial"/>
          <w:b/>
          <w:bCs/>
          <w:sz w:val="24"/>
          <w:szCs w:val="24"/>
        </w:rPr>
        <w:t>Прогноз негативного воздействия транспортной инфраструктуры на окружающую среду и здоровье населения</w:t>
      </w:r>
      <w:bookmarkEnd w:id="41"/>
      <w:bookmarkEnd w:id="42"/>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Задачами транспортной инфраструктуры в области снижения вредного воздействия транспорта на окружающую среду являются:</w:t>
      </w:r>
    </w:p>
    <w:p w:rsidR="00C00DBD" w:rsidRPr="00C00DBD" w:rsidRDefault="00C00DBD" w:rsidP="00C00DBD">
      <w:pPr>
        <w:numPr>
          <w:ilvl w:val="0"/>
          <w:numId w:val="2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C00DBD" w:rsidRPr="00C00DBD" w:rsidRDefault="00C00DBD" w:rsidP="00C00DBD">
      <w:pPr>
        <w:numPr>
          <w:ilvl w:val="0"/>
          <w:numId w:val="25"/>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мотивация перехода транспортных средств на экологически чистые виды топлива.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lastRenderedPageBreak/>
        <w:t>Для снижения вредного воздействия транспорта на окружающую среду и возникающих ущербов необходимо:</w:t>
      </w:r>
    </w:p>
    <w:p w:rsidR="00C00DBD" w:rsidRPr="00C00DBD" w:rsidRDefault="00C00DBD" w:rsidP="00C00DBD">
      <w:pPr>
        <w:numPr>
          <w:ilvl w:val="0"/>
          <w:numId w:val="26"/>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00DBD" w:rsidRPr="00C00DBD" w:rsidRDefault="00C00DBD" w:rsidP="00C00DBD">
      <w:pPr>
        <w:numPr>
          <w:ilvl w:val="0"/>
          <w:numId w:val="26"/>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стимулировать использование транспортных средств, работающих на альтернативных источниках (нефтяного происхождения) </w:t>
      </w:r>
      <w:proofErr w:type="gramStart"/>
      <w:r w:rsidRPr="00C00DBD">
        <w:rPr>
          <w:rFonts w:ascii="Arial" w:eastAsiaTheme="minorHAnsi" w:hAnsi="Arial" w:cs="Arial"/>
          <w:sz w:val="24"/>
          <w:szCs w:val="24"/>
        </w:rPr>
        <w:t>топливо-энергетических</w:t>
      </w:r>
      <w:proofErr w:type="gramEnd"/>
      <w:r w:rsidRPr="00C00DBD">
        <w:rPr>
          <w:rFonts w:ascii="Arial" w:eastAsiaTheme="minorHAnsi" w:hAnsi="Arial" w:cs="Arial"/>
          <w:sz w:val="24"/>
          <w:szCs w:val="24"/>
        </w:rPr>
        <w:t xml:space="preserve"> ресурсов.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00DBD" w:rsidRPr="00C00DBD" w:rsidRDefault="00C00DBD" w:rsidP="00C00DBD">
      <w:pPr>
        <w:numPr>
          <w:ilvl w:val="0"/>
          <w:numId w:val="27"/>
        </w:numPr>
        <w:spacing w:after="0"/>
        <w:ind w:left="709" w:right="-426" w:firstLine="709"/>
        <w:contextualSpacing/>
        <w:jc w:val="both"/>
        <w:rPr>
          <w:rFonts w:ascii="Arial" w:eastAsiaTheme="minorHAnsi" w:hAnsi="Arial" w:cs="Arial"/>
          <w:sz w:val="24"/>
          <w:szCs w:val="24"/>
        </w:rPr>
      </w:pPr>
      <w:r w:rsidRPr="00C00DBD">
        <w:rPr>
          <w:rFonts w:ascii="Arial" w:eastAsiaTheme="minorHAnsi" w:hAnsi="Arial" w:cs="Arial"/>
          <w:sz w:val="24"/>
          <w:szCs w:val="24"/>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C00DBD">
        <w:rPr>
          <w:rFonts w:ascii="Arial" w:eastAsiaTheme="minorHAnsi" w:hAnsi="Arial" w:cs="Arial"/>
          <w:sz w:val="24"/>
          <w:szCs w:val="24"/>
        </w:rPr>
        <w:t>противогололедных</w:t>
      </w:r>
      <w:proofErr w:type="spellEnd"/>
      <w:r w:rsidRPr="00C00DBD">
        <w:rPr>
          <w:rFonts w:ascii="Arial" w:eastAsiaTheme="minorHAnsi" w:hAnsi="Arial" w:cs="Arial"/>
          <w:sz w:val="24"/>
          <w:szCs w:val="24"/>
        </w:rPr>
        <w:t xml:space="preserve"> материалов;</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C00DBD" w:rsidRPr="00C00DBD" w:rsidRDefault="00C00DBD" w:rsidP="00C00DBD">
      <w:pPr>
        <w:ind w:left="709" w:right="-426"/>
        <w:rPr>
          <w:rFonts w:ascii="Arial" w:eastAsiaTheme="minorHAnsi" w:hAnsi="Arial" w:cs="Arial"/>
          <w:sz w:val="24"/>
          <w:szCs w:val="24"/>
        </w:rPr>
      </w:pPr>
    </w:p>
    <w:p w:rsidR="00C00DBD" w:rsidRPr="00C00DBD" w:rsidRDefault="00C00DBD" w:rsidP="00C00DBD">
      <w:pPr>
        <w:keepNext/>
        <w:keepLines/>
        <w:numPr>
          <w:ilvl w:val="0"/>
          <w:numId w:val="28"/>
        </w:numPr>
        <w:spacing w:after="0"/>
        <w:ind w:left="709" w:right="-426"/>
        <w:jc w:val="center"/>
        <w:outlineLvl w:val="0"/>
        <w:rPr>
          <w:rFonts w:ascii="Arial" w:eastAsiaTheme="majorEastAsia" w:hAnsi="Arial" w:cs="Arial"/>
          <w:b/>
          <w:bCs/>
          <w:sz w:val="24"/>
          <w:szCs w:val="24"/>
        </w:rPr>
      </w:pPr>
      <w:bookmarkStart w:id="43" w:name="_Toc510019529"/>
      <w:r w:rsidRPr="00C00DBD">
        <w:rPr>
          <w:rFonts w:ascii="Arial" w:eastAsiaTheme="majorEastAsia" w:hAnsi="Arial" w:cs="Arial"/>
          <w:b/>
          <w:bCs/>
          <w:sz w:val="24"/>
          <w:szCs w:val="24"/>
        </w:rPr>
        <w:t>УКРУПНЕННАЯ ОЦЕНКА ПРИНЦИПИАЛЬНЫХ ВАРИАНТОВ РАЗВИТИЯ ТРАНСПОРТНОЙ ИНФРАСТРУКТУРЫ</w:t>
      </w:r>
      <w:bookmarkEnd w:id="43"/>
    </w:p>
    <w:p w:rsidR="00C00DBD" w:rsidRPr="00C00DBD" w:rsidRDefault="00C00DBD" w:rsidP="00C00DBD">
      <w:pPr>
        <w:spacing w:after="0"/>
        <w:ind w:left="709" w:right="-426"/>
        <w:rPr>
          <w:rFonts w:ascii="Arial" w:eastAsiaTheme="minorHAnsi" w:hAnsi="Arial" w:cs="Arial"/>
          <w:sz w:val="24"/>
          <w:szCs w:val="24"/>
        </w:rPr>
      </w:pP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 xml:space="preserve">При рассмотрении принципиальных вариантов развития транспортной инфраструктуры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2 сценария развития инфраструктуры.</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Консервативный вариант развития предполагает инертное экономическое развитие. Строительство индивидуальных жилых домов на новых территориях поселения будет осуществляться низкими темпами. Численность постоянного населения поселения при этом предположительно останется на прежнем уровне, либо уменьшится за счет оттока населения.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 случае реализации данного варианта развития основными мероприятиями в области транспортной инфраструктуры будут:</w:t>
      </w:r>
    </w:p>
    <w:p w:rsidR="00C00DBD" w:rsidRPr="00C00DBD" w:rsidRDefault="00C00DBD" w:rsidP="00C00DBD">
      <w:pPr>
        <w:numPr>
          <w:ilvl w:val="0"/>
          <w:numId w:val="41"/>
        </w:numPr>
        <w:spacing w:after="0"/>
        <w:ind w:left="709" w:right="-426"/>
        <w:contextualSpacing/>
        <w:jc w:val="both"/>
        <w:rPr>
          <w:rFonts w:ascii="Arial" w:eastAsiaTheme="minorHAnsi" w:hAnsi="Arial" w:cs="Arial"/>
          <w:sz w:val="24"/>
          <w:szCs w:val="24"/>
        </w:rPr>
      </w:pPr>
      <w:r w:rsidRPr="00C00DBD">
        <w:rPr>
          <w:rFonts w:ascii="Arial" w:eastAsiaTheme="minorHAnsi" w:hAnsi="Arial" w:cs="Arial"/>
          <w:sz w:val="24"/>
          <w:szCs w:val="24"/>
        </w:rPr>
        <w:t>ремонт и реконструкция существующей улично-дорожной сети;</w:t>
      </w:r>
    </w:p>
    <w:p w:rsidR="00C00DBD" w:rsidRPr="00C00DBD" w:rsidRDefault="00C00DBD" w:rsidP="00C00DBD">
      <w:pPr>
        <w:numPr>
          <w:ilvl w:val="0"/>
          <w:numId w:val="41"/>
        </w:numPr>
        <w:spacing w:after="0"/>
        <w:ind w:left="709" w:right="-426"/>
        <w:contextualSpacing/>
        <w:jc w:val="both"/>
        <w:rPr>
          <w:rFonts w:ascii="Arial" w:eastAsiaTheme="minorHAnsi" w:hAnsi="Arial" w:cs="Arial"/>
          <w:sz w:val="24"/>
          <w:szCs w:val="24"/>
        </w:rPr>
      </w:pPr>
      <w:r w:rsidRPr="00C00DBD">
        <w:rPr>
          <w:rFonts w:ascii="Arial" w:eastAsiaTheme="minorHAnsi" w:hAnsi="Arial" w:cs="Arial"/>
          <w:sz w:val="24"/>
          <w:szCs w:val="24"/>
        </w:rPr>
        <w:t>обновление технических средств регулирования дорожного движения.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lastRenderedPageBreak/>
        <w:t xml:space="preserve">Умеренно-оптимистичный вариант развития предполагает восстановление социально-экономического уровня жизни населения поселения до докризисного уровня, частичное увеличение доходной части бюджета поселения, полную или частичную реализацию инвестиционных проектов и стратегии социально-экономического развития поселения до 2031 года. При этом произойдёт быстрый темп индивидуального жилищного строительства, значительно улучшиться демографическая ситуация. </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Выбранный умеренно-оптимистичный вариант развития позволит реализовать мероприятия в области транспортной инфраструктуры:</w:t>
      </w:r>
    </w:p>
    <w:p w:rsidR="00C00DBD" w:rsidRPr="00C00DBD" w:rsidRDefault="00C00DBD" w:rsidP="00C00DBD">
      <w:pPr>
        <w:numPr>
          <w:ilvl w:val="0"/>
          <w:numId w:val="42"/>
        </w:numPr>
        <w:spacing w:after="0"/>
        <w:ind w:left="709" w:right="-426"/>
        <w:contextualSpacing/>
        <w:jc w:val="both"/>
        <w:rPr>
          <w:rFonts w:ascii="Arial" w:eastAsiaTheme="minorHAnsi" w:hAnsi="Arial" w:cs="Arial"/>
          <w:sz w:val="24"/>
          <w:szCs w:val="24"/>
        </w:rPr>
      </w:pPr>
      <w:r w:rsidRPr="00C00DBD">
        <w:rPr>
          <w:rFonts w:ascii="Arial" w:eastAsiaTheme="minorHAnsi" w:hAnsi="Arial" w:cs="Arial"/>
          <w:sz w:val="24"/>
          <w:szCs w:val="24"/>
        </w:rPr>
        <w:t xml:space="preserve">строительство и реконструкция объектов транспортной инфраструктуры; </w:t>
      </w:r>
    </w:p>
    <w:p w:rsidR="00C00DBD" w:rsidRPr="00C00DBD" w:rsidRDefault="00C00DBD" w:rsidP="00C00DBD">
      <w:pPr>
        <w:numPr>
          <w:ilvl w:val="0"/>
          <w:numId w:val="42"/>
        </w:numPr>
        <w:spacing w:after="0"/>
        <w:ind w:left="709" w:right="-426"/>
        <w:contextualSpacing/>
        <w:jc w:val="both"/>
        <w:rPr>
          <w:rFonts w:ascii="Arial" w:eastAsiaTheme="minorHAnsi" w:hAnsi="Arial" w:cs="Arial"/>
          <w:sz w:val="24"/>
          <w:szCs w:val="24"/>
        </w:rPr>
      </w:pPr>
      <w:r w:rsidRPr="00C00DBD">
        <w:rPr>
          <w:rFonts w:ascii="Arial" w:eastAsiaTheme="minorHAnsi" w:hAnsi="Arial" w:cs="Arial"/>
          <w:sz w:val="24"/>
          <w:szCs w:val="24"/>
        </w:rPr>
        <w:t>проведение текущего и капитального ремонта объектов транспортной инфраструктуры;</w:t>
      </w:r>
    </w:p>
    <w:p w:rsidR="00C00DBD" w:rsidRPr="00C00DBD" w:rsidRDefault="00C00DBD" w:rsidP="00C00DBD">
      <w:pPr>
        <w:numPr>
          <w:ilvl w:val="0"/>
          <w:numId w:val="42"/>
        </w:numPr>
        <w:spacing w:after="0"/>
        <w:ind w:left="709" w:right="-426"/>
        <w:contextualSpacing/>
        <w:jc w:val="both"/>
        <w:rPr>
          <w:rFonts w:ascii="Arial" w:eastAsiaTheme="minorHAnsi" w:hAnsi="Arial" w:cs="Arial"/>
          <w:sz w:val="24"/>
          <w:szCs w:val="24"/>
        </w:rPr>
      </w:pPr>
      <w:r w:rsidRPr="00C00DBD">
        <w:rPr>
          <w:rFonts w:ascii="Arial" w:eastAsiaTheme="minorHAnsi" w:hAnsi="Arial" w:cs="Arial"/>
          <w:sz w:val="24"/>
          <w:szCs w:val="24"/>
        </w:rPr>
        <w:t>устройство уличного освещения дорог местного значения.</w:t>
      </w:r>
    </w:p>
    <w:p w:rsidR="00C00DBD" w:rsidRPr="00C00DBD" w:rsidRDefault="00C00DBD" w:rsidP="00C00DBD">
      <w:pPr>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Ниже в Программе будет рассмотрен умеренно-оптимистический вариант развития транспортной инфраструктуры поселения.</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p>
    <w:p w:rsidR="00C00DBD" w:rsidRPr="00C00DBD" w:rsidRDefault="00C00DBD" w:rsidP="00C00DBD">
      <w:pPr>
        <w:keepNext/>
        <w:keepLines/>
        <w:spacing w:after="0"/>
        <w:ind w:left="709" w:right="-426"/>
        <w:jc w:val="both"/>
        <w:outlineLvl w:val="0"/>
        <w:rPr>
          <w:rFonts w:ascii="Arial" w:eastAsiaTheme="majorEastAsia" w:hAnsi="Arial" w:cs="Arial"/>
          <w:b/>
          <w:bCs/>
          <w:sz w:val="24"/>
          <w:szCs w:val="24"/>
        </w:rPr>
      </w:pPr>
      <w:bookmarkStart w:id="44" w:name="sub_1011"/>
    </w:p>
    <w:p w:rsidR="00C00DBD" w:rsidRPr="00C00DBD" w:rsidRDefault="00C00DBD" w:rsidP="00C00DBD">
      <w:pPr>
        <w:keepNext/>
        <w:keepLines/>
        <w:numPr>
          <w:ilvl w:val="0"/>
          <w:numId w:val="29"/>
        </w:numPr>
        <w:spacing w:after="0"/>
        <w:ind w:left="709" w:right="-426"/>
        <w:jc w:val="center"/>
        <w:outlineLvl w:val="0"/>
        <w:rPr>
          <w:rFonts w:ascii="Arial" w:eastAsiaTheme="majorEastAsia" w:hAnsi="Arial" w:cs="Arial"/>
          <w:b/>
          <w:bCs/>
          <w:sz w:val="24"/>
          <w:szCs w:val="24"/>
        </w:rPr>
      </w:pPr>
      <w:bookmarkStart w:id="45" w:name="_Toc510019530"/>
      <w:r w:rsidRPr="00C00DBD">
        <w:rPr>
          <w:rFonts w:ascii="Arial" w:eastAsiaTheme="majorEastAsia" w:hAnsi="Arial" w:cs="Arial"/>
          <w:b/>
          <w:bCs/>
          <w:sz w:val="24"/>
          <w:szCs w:val="24"/>
        </w:rPr>
        <w:t>ПЕРЕЧЕНЬ МЕРОПРИЯТИЙ (ИНВЕСТИЦИОННЫХ ПРОЕКТОВ) ПО ПРОЕКТИРОВАНИЮ, СТРОИТЕЛЬСТВУ, РЕКОНСТРУКЦИИ ОБЪЕКТОВ ТРАНСПОРТНОЙ ИНФРАСТРУКТУРЫ</w:t>
      </w:r>
      <w:bookmarkStart w:id="46" w:name="sub_1111"/>
      <w:bookmarkEnd w:id="44"/>
      <w:bookmarkEnd w:id="45"/>
    </w:p>
    <w:p w:rsidR="00C00DBD" w:rsidRPr="00C00DBD" w:rsidRDefault="00C00DBD" w:rsidP="00C00DBD">
      <w:pPr>
        <w:spacing w:after="0"/>
        <w:ind w:left="709" w:right="-426"/>
        <w:rPr>
          <w:rFonts w:ascii="Arial" w:eastAsiaTheme="minorHAnsi" w:hAnsi="Arial" w:cs="Arial"/>
          <w:sz w:val="24"/>
          <w:szCs w:val="24"/>
        </w:rPr>
      </w:pP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bookmarkStart w:id="47" w:name="_Toc373329417"/>
      <w:r w:rsidRPr="00C00DBD">
        <w:rPr>
          <w:rFonts w:ascii="Arial" w:eastAsiaTheme="minorHAnsi" w:hAnsi="Arial" w:cs="Arial"/>
          <w:sz w:val="24"/>
          <w:szCs w:val="24"/>
        </w:rPr>
        <w:t xml:space="preserve">Развитие транспортной инфраструктуры поселения предусмотрено в муниципальной программе МО </w:t>
      </w:r>
      <w:proofErr w:type="spellStart"/>
      <w:r w:rsidRPr="00C00DBD">
        <w:rPr>
          <w:rFonts w:ascii="Arial" w:eastAsiaTheme="minorHAnsi" w:hAnsi="Arial" w:cs="Arial"/>
          <w:sz w:val="24"/>
          <w:szCs w:val="24"/>
        </w:rPr>
        <w:t>Чичковское</w:t>
      </w:r>
      <w:proofErr w:type="spellEnd"/>
      <w:r w:rsidRPr="00C00DBD">
        <w:rPr>
          <w:rFonts w:ascii="Arial" w:eastAsiaTheme="minorHAnsi" w:hAnsi="Arial" w:cs="Arial"/>
          <w:sz w:val="24"/>
          <w:szCs w:val="24"/>
        </w:rPr>
        <w:t xml:space="preserve"> сельское поселение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муниципального района Иркутской области «Обеспечение комфортной среды проживания населения МО </w:t>
      </w:r>
      <w:proofErr w:type="spellStart"/>
      <w:r w:rsidRPr="00C00DBD">
        <w:rPr>
          <w:rFonts w:ascii="Arial" w:eastAsiaTheme="minorHAnsi" w:hAnsi="Arial" w:cs="Arial"/>
          <w:sz w:val="24"/>
          <w:szCs w:val="24"/>
        </w:rPr>
        <w:t>Чичиковское</w:t>
      </w:r>
      <w:proofErr w:type="spellEnd"/>
      <w:r w:rsidRPr="00C00DBD">
        <w:rPr>
          <w:rFonts w:ascii="Arial" w:eastAsiaTheme="minorHAnsi" w:hAnsi="Arial" w:cs="Arial"/>
          <w:sz w:val="24"/>
          <w:szCs w:val="24"/>
        </w:rPr>
        <w:t xml:space="preserve"> сельское поселение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муниципального района Иркутской области» на 2022-2024 годы.</w:t>
      </w:r>
    </w:p>
    <w:p w:rsidR="00C00DBD" w:rsidRPr="00C00DBD" w:rsidRDefault="00C00DBD" w:rsidP="00C00DBD">
      <w:pPr>
        <w:autoSpaceDE w:val="0"/>
        <w:autoSpaceDN w:val="0"/>
        <w:adjustRightInd w:val="0"/>
        <w:spacing w:after="0"/>
        <w:ind w:left="709" w:right="-426" w:firstLine="709"/>
        <w:jc w:val="both"/>
        <w:rPr>
          <w:rFonts w:ascii="Arial" w:eastAsiaTheme="minorHAnsi" w:hAnsi="Arial" w:cs="Arial"/>
          <w:sz w:val="24"/>
          <w:szCs w:val="24"/>
        </w:rPr>
      </w:pPr>
      <w:r w:rsidRPr="00C00DBD">
        <w:rPr>
          <w:rFonts w:ascii="Arial" w:eastAsiaTheme="minorHAnsi" w:hAnsi="Arial" w:cs="Arial"/>
          <w:sz w:val="24"/>
          <w:szCs w:val="24"/>
        </w:rPr>
        <w:t>Основные направления развития транспортной инфраструктуры отображены в таблице ниже.</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p>
    <w:tbl>
      <w:tblPr>
        <w:tblStyle w:val="31"/>
        <w:tblW w:w="7938" w:type="dxa"/>
        <w:tblInd w:w="817" w:type="dxa"/>
        <w:tblLayout w:type="fixed"/>
        <w:tblLook w:val="04A0" w:firstRow="1" w:lastRow="0" w:firstColumn="1" w:lastColumn="0" w:noHBand="0" w:noVBand="1"/>
      </w:tblPr>
      <w:tblGrid>
        <w:gridCol w:w="1985"/>
        <w:gridCol w:w="1559"/>
        <w:gridCol w:w="1821"/>
        <w:gridCol w:w="993"/>
        <w:gridCol w:w="304"/>
        <w:gridCol w:w="782"/>
        <w:gridCol w:w="494"/>
      </w:tblGrid>
      <w:tr w:rsidR="00C00DBD" w:rsidRPr="00C00DBD" w:rsidTr="00C00DBD">
        <w:trPr>
          <w:trHeight w:val="1074"/>
        </w:trPr>
        <w:tc>
          <w:tcPr>
            <w:tcW w:w="1985" w:type="dxa"/>
            <w:vMerge w:val="restart"/>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Цели программы, подпрограммы, задачи подпрограммы, мероприятия подпрогр</w:t>
            </w:r>
            <w:r w:rsidRPr="00C00DBD">
              <w:rPr>
                <w:rFonts w:ascii="Arial" w:hAnsi="Arial" w:cs="Arial"/>
                <w:sz w:val="24"/>
                <w:szCs w:val="24"/>
              </w:rPr>
              <w:lastRenderedPageBreak/>
              <w:t>аммы, административные мероприятия и их показатели</w:t>
            </w:r>
          </w:p>
        </w:tc>
        <w:tc>
          <w:tcPr>
            <w:tcW w:w="1559" w:type="dxa"/>
            <w:vMerge w:val="restart"/>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lastRenderedPageBreak/>
              <w:t>Единица измерения</w:t>
            </w:r>
          </w:p>
        </w:tc>
        <w:tc>
          <w:tcPr>
            <w:tcW w:w="1821" w:type="dxa"/>
            <w:vMerge w:val="restart"/>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 xml:space="preserve">Финансовый год, предшествующий реализации программы </w:t>
            </w:r>
          </w:p>
        </w:tc>
        <w:tc>
          <w:tcPr>
            <w:tcW w:w="1297" w:type="dxa"/>
            <w:gridSpan w:val="2"/>
            <w:shd w:val="clear" w:color="auto" w:fill="auto"/>
          </w:tcPr>
          <w:p w:rsidR="00C00DBD" w:rsidRPr="00C00DBD" w:rsidRDefault="00C00DBD" w:rsidP="00C00DBD">
            <w:pPr>
              <w:spacing w:after="0" w:line="240" w:lineRule="auto"/>
              <w:ind w:left="709"/>
              <w:rPr>
                <w:rFonts w:ascii="Arial" w:hAnsi="Arial" w:cs="Arial"/>
                <w:sz w:val="24"/>
                <w:szCs w:val="24"/>
              </w:rPr>
            </w:pPr>
          </w:p>
          <w:p w:rsidR="00C00DBD" w:rsidRPr="00C00DBD" w:rsidRDefault="00C00DBD" w:rsidP="00C00DBD">
            <w:pPr>
              <w:spacing w:after="0" w:line="240" w:lineRule="auto"/>
              <w:ind w:left="709"/>
              <w:rPr>
                <w:rFonts w:ascii="Arial" w:hAnsi="Arial" w:cs="Arial"/>
                <w:sz w:val="24"/>
                <w:szCs w:val="24"/>
              </w:rPr>
            </w:pPr>
          </w:p>
        </w:tc>
        <w:tc>
          <w:tcPr>
            <w:tcW w:w="1276" w:type="dxa"/>
            <w:gridSpan w:val="2"/>
            <w:shd w:val="clear" w:color="auto" w:fill="auto"/>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Целевое (суммарное) знач</w:t>
            </w:r>
            <w:r w:rsidRPr="00C00DBD">
              <w:rPr>
                <w:rFonts w:ascii="Arial" w:hAnsi="Arial" w:cs="Arial"/>
                <w:sz w:val="24"/>
                <w:szCs w:val="24"/>
              </w:rPr>
              <w:lastRenderedPageBreak/>
              <w:t xml:space="preserve">ение </w:t>
            </w:r>
          </w:p>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показателя</w:t>
            </w:r>
          </w:p>
        </w:tc>
      </w:tr>
      <w:tr w:rsidR="00C00DBD" w:rsidRPr="00C00DBD" w:rsidTr="00C00DBD">
        <w:trPr>
          <w:trHeight w:val="714"/>
        </w:trPr>
        <w:tc>
          <w:tcPr>
            <w:tcW w:w="1985" w:type="dxa"/>
            <w:vMerge/>
            <w:shd w:val="clear" w:color="auto" w:fill="auto"/>
            <w:hideMark/>
          </w:tcPr>
          <w:p w:rsidR="00C00DBD" w:rsidRPr="00C00DBD" w:rsidRDefault="00C00DBD" w:rsidP="00C00DBD">
            <w:pPr>
              <w:spacing w:after="0" w:line="240" w:lineRule="auto"/>
              <w:ind w:left="709"/>
              <w:rPr>
                <w:rFonts w:ascii="Arial" w:hAnsi="Arial" w:cs="Arial"/>
                <w:sz w:val="24"/>
                <w:szCs w:val="24"/>
              </w:rPr>
            </w:pPr>
          </w:p>
        </w:tc>
        <w:tc>
          <w:tcPr>
            <w:tcW w:w="1559" w:type="dxa"/>
            <w:vMerge/>
            <w:shd w:val="clear" w:color="auto" w:fill="auto"/>
            <w:hideMark/>
          </w:tcPr>
          <w:p w:rsidR="00C00DBD" w:rsidRPr="00C00DBD" w:rsidRDefault="00C00DBD" w:rsidP="00C00DBD">
            <w:pPr>
              <w:spacing w:after="0" w:line="240" w:lineRule="auto"/>
              <w:ind w:left="709"/>
              <w:rPr>
                <w:rFonts w:ascii="Arial" w:hAnsi="Arial" w:cs="Arial"/>
                <w:sz w:val="24"/>
                <w:szCs w:val="24"/>
              </w:rPr>
            </w:pPr>
          </w:p>
        </w:tc>
        <w:tc>
          <w:tcPr>
            <w:tcW w:w="1821" w:type="dxa"/>
            <w:vMerge/>
            <w:shd w:val="clear" w:color="auto" w:fill="auto"/>
            <w:hideMark/>
          </w:tcPr>
          <w:p w:rsidR="00C00DBD" w:rsidRPr="00C00DBD" w:rsidRDefault="00C00DBD" w:rsidP="00C00DBD">
            <w:pPr>
              <w:spacing w:after="0" w:line="240" w:lineRule="auto"/>
              <w:ind w:left="709"/>
              <w:rPr>
                <w:rFonts w:ascii="Arial" w:hAnsi="Arial" w:cs="Arial"/>
                <w:sz w:val="24"/>
                <w:szCs w:val="24"/>
              </w:rPr>
            </w:pPr>
          </w:p>
        </w:tc>
        <w:tc>
          <w:tcPr>
            <w:tcW w:w="993"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2022</w:t>
            </w:r>
          </w:p>
        </w:tc>
        <w:tc>
          <w:tcPr>
            <w:tcW w:w="304"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2023</w:t>
            </w:r>
          </w:p>
        </w:tc>
        <w:tc>
          <w:tcPr>
            <w:tcW w:w="782"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2024</w:t>
            </w:r>
          </w:p>
        </w:tc>
        <w:tc>
          <w:tcPr>
            <w:tcW w:w="494" w:type="dxa"/>
            <w:shd w:val="clear" w:color="auto" w:fill="auto"/>
            <w:hideMark/>
          </w:tcPr>
          <w:p w:rsidR="00C00DBD" w:rsidRPr="00C00DBD" w:rsidRDefault="00C00DBD" w:rsidP="00C00DBD">
            <w:pPr>
              <w:spacing w:after="0" w:line="240" w:lineRule="auto"/>
              <w:ind w:left="709"/>
              <w:rPr>
                <w:rFonts w:ascii="Arial" w:hAnsi="Arial" w:cs="Arial"/>
                <w:sz w:val="24"/>
                <w:szCs w:val="24"/>
              </w:rPr>
            </w:pPr>
          </w:p>
        </w:tc>
      </w:tr>
      <w:tr w:rsidR="00C00DBD" w:rsidRPr="00C00DBD" w:rsidTr="00C00DBD">
        <w:trPr>
          <w:trHeight w:val="315"/>
        </w:trPr>
        <w:tc>
          <w:tcPr>
            <w:tcW w:w="1985"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1</w:t>
            </w:r>
          </w:p>
        </w:tc>
        <w:tc>
          <w:tcPr>
            <w:tcW w:w="1559"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2</w:t>
            </w:r>
          </w:p>
        </w:tc>
        <w:tc>
          <w:tcPr>
            <w:tcW w:w="1821"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3</w:t>
            </w:r>
          </w:p>
        </w:tc>
        <w:tc>
          <w:tcPr>
            <w:tcW w:w="993"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4</w:t>
            </w:r>
          </w:p>
        </w:tc>
        <w:tc>
          <w:tcPr>
            <w:tcW w:w="304"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5</w:t>
            </w:r>
          </w:p>
        </w:tc>
        <w:tc>
          <w:tcPr>
            <w:tcW w:w="782"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6</w:t>
            </w:r>
          </w:p>
        </w:tc>
        <w:tc>
          <w:tcPr>
            <w:tcW w:w="494"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9</w:t>
            </w:r>
          </w:p>
        </w:tc>
      </w:tr>
      <w:tr w:rsidR="00C00DBD" w:rsidRPr="00C00DBD" w:rsidTr="00C00DBD">
        <w:trPr>
          <w:trHeight w:val="465"/>
        </w:trPr>
        <w:tc>
          <w:tcPr>
            <w:tcW w:w="1985"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b/>
                <w:bCs/>
                <w:sz w:val="24"/>
                <w:szCs w:val="24"/>
              </w:rPr>
              <w:t>Программа,</w:t>
            </w:r>
            <w:r w:rsidRPr="00C00DBD">
              <w:rPr>
                <w:rFonts w:ascii="Arial" w:hAnsi="Arial" w:cs="Arial"/>
                <w:sz w:val="24"/>
                <w:szCs w:val="24"/>
              </w:rPr>
              <w:t xml:space="preserve"> всего </w:t>
            </w:r>
          </w:p>
        </w:tc>
        <w:tc>
          <w:tcPr>
            <w:tcW w:w="1559"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тыс. 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х</w:t>
            </w: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600,0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600,0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500,0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х</w:t>
            </w:r>
          </w:p>
        </w:tc>
      </w:tr>
      <w:tr w:rsidR="00C00DBD" w:rsidRPr="00C00DBD" w:rsidTr="00C00DBD">
        <w:trPr>
          <w:trHeight w:val="57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Подпрограмма 1 Обеспечение сохранности дорожного хозяйства и безопасности на территории поселения</w:t>
            </w:r>
          </w:p>
        </w:tc>
        <w:tc>
          <w:tcPr>
            <w:tcW w:w="1559"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тыс. 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p w:rsidR="00C00DBD" w:rsidRPr="00C00DBD" w:rsidRDefault="00C00DBD" w:rsidP="00C00DBD">
            <w:pPr>
              <w:spacing w:after="0" w:line="240" w:lineRule="auto"/>
              <w:ind w:left="709"/>
              <w:jc w:val="center"/>
              <w:rPr>
                <w:rFonts w:ascii="Arial" w:hAnsi="Arial" w:cs="Arial"/>
                <w:b/>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tc>
      </w:tr>
      <w:tr w:rsidR="00C00DBD" w:rsidRPr="00C00DBD" w:rsidTr="00C00DBD">
        <w:trPr>
          <w:trHeight w:val="948"/>
        </w:trPr>
        <w:tc>
          <w:tcPr>
            <w:tcW w:w="1985"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b/>
                <w:bCs/>
                <w:i/>
                <w:iCs/>
                <w:sz w:val="24"/>
                <w:szCs w:val="24"/>
              </w:rPr>
              <w:t>Задача 1</w:t>
            </w:r>
            <w:r w:rsidRPr="00C00DBD">
              <w:rPr>
                <w:rFonts w:ascii="Arial" w:hAnsi="Arial" w:cs="Arial"/>
                <w:sz w:val="24"/>
                <w:szCs w:val="24"/>
              </w:rPr>
              <w:t xml:space="preserve"> Содержание автомобильных дорог и сооружений на них</w:t>
            </w:r>
          </w:p>
        </w:tc>
        <w:tc>
          <w:tcPr>
            <w:tcW w:w="1559"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тыс. 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х</w:t>
            </w:r>
          </w:p>
          <w:p w:rsidR="00C00DBD" w:rsidRPr="00C00DBD" w:rsidRDefault="00C00DBD" w:rsidP="00C00DBD">
            <w:pPr>
              <w:spacing w:after="0" w:line="240" w:lineRule="auto"/>
              <w:ind w:left="709"/>
              <w:jc w:val="center"/>
              <w:rPr>
                <w:rFonts w:ascii="Arial" w:hAnsi="Arial" w:cs="Arial"/>
                <w:b/>
                <w:bCs/>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200.0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b/>
                <w:bCs/>
                <w:sz w:val="24"/>
                <w:szCs w:val="24"/>
              </w:rPr>
            </w:pPr>
            <w:r w:rsidRPr="00C00DBD">
              <w:rPr>
                <w:rFonts w:ascii="Arial" w:hAnsi="Arial" w:cs="Arial"/>
                <w:b/>
                <w:bCs/>
                <w:sz w:val="24"/>
                <w:szCs w:val="24"/>
              </w:rPr>
              <w:t>х</w:t>
            </w:r>
          </w:p>
        </w:tc>
      </w:tr>
      <w:tr w:rsidR="00C00DBD" w:rsidRPr="00C00DBD" w:rsidTr="00C00DBD">
        <w:trPr>
          <w:trHeight w:val="150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Показатель задачи подпрограммы 1</w:t>
            </w:r>
            <w:r w:rsidRPr="00C00DBD">
              <w:rPr>
                <w:rFonts w:ascii="Arial" w:hAnsi="Arial" w:cs="Arial"/>
                <w:sz w:val="24"/>
                <w:szCs w:val="24"/>
              </w:rPr>
              <w:t xml:space="preserve"> Доля проводимых меропри</w:t>
            </w:r>
            <w:r w:rsidRPr="00C00DBD">
              <w:rPr>
                <w:rFonts w:ascii="Arial" w:hAnsi="Arial" w:cs="Arial"/>
                <w:sz w:val="24"/>
                <w:szCs w:val="24"/>
              </w:rPr>
              <w:lastRenderedPageBreak/>
              <w:t xml:space="preserve">ятий по паспортизации (регистрации прав собственности) дорог общего пользования местного значения     </w:t>
            </w:r>
          </w:p>
        </w:tc>
        <w:tc>
          <w:tcPr>
            <w:tcW w:w="1559"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lastRenderedPageBreak/>
              <w:t>%</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5</w:t>
            </w:r>
          </w:p>
          <w:p w:rsidR="00C00DBD" w:rsidRPr="00C00DBD" w:rsidRDefault="00C00DBD" w:rsidP="00C00DBD">
            <w:pPr>
              <w:spacing w:after="0" w:line="240" w:lineRule="auto"/>
              <w:ind w:left="709"/>
              <w:jc w:val="center"/>
              <w:rPr>
                <w:rFonts w:ascii="Arial" w:hAnsi="Arial" w:cs="Arial"/>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5</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5</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5</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25</w:t>
            </w:r>
          </w:p>
        </w:tc>
      </w:tr>
      <w:tr w:rsidR="00C00DBD" w:rsidRPr="00C00DBD" w:rsidTr="00C00DBD">
        <w:trPr>
          <w:trHeight w:val="900"/>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 xml:space="preserve">Показатель задачи подпрограммы 2 </w:t>
            </w:r>
            <w:r w:rsidRPr="00C00DBD">
              <w:rPr>
                <w:rFonts w:ascii="Arial" w:hAnsi="Arial" w:cs="Arial"/>
                <w:sz w:val="24"/>
                <w:szCs w:val="24"/>
              </w:rPr>
              <w:t>Протяженность участков автомобильных дорог общего пользования местного значения, требующих ремонта</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p w:rsidR="00C00DBD" w:rsidRPr="00C00DBD" w:rsidRDefault="00C00DBD" w:rsidP="00C00DBD">
            <w:pPr>
              <w:spacing w:after="0" w:line="240" w:lineRule="auto"/>
              <w:ind w:left="709"/>
              <w:jc w:val="center"/>
              <w:rPr>
                <w:rFonts w:ascii="Arial" w:hAnsi="Arial" w:cs="Arial"/>
                <w:sz w:val="24"/>
                <w:szCs w:val="24"/>
              </w:rPr>
            </w:pPr>
          </w:p>
        </w:tc>
        <w:tc>
          <w:tcPr>
            <w:tcW w:w="993"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30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49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4,5</w:t>
            </w:r>
          </w:p>
        </w:tc>
      </w:tr>
      <w:tr w:rsidR="00C00DBD" w:rsidRPr="00C00DBD" w:rsidTr="00C00DBD">
        <w:trPr>
          <w:trHeight w:val="117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 xml:space="preserve">Мероприятие подпрограммы 1.001 Расходы на осуществление органами местного самоуправления отдельных </w:t>
            </w:r>
            <w:r w:rsidRPr="00C00DBD">
              <w:rPr>
                <w:rFonts w:ascii="Arial" w:hAnsi="Arial" w:cs="Arial"/>
                <w:b/>
                <w:bCs/>
                <w:sz w:val="24"/>
                <w:szCs w:val="24"/>
              </w:rPr>
              <w:lastRenderedPageBreak/>
              <w:t>государственных полномочий Иркутской области в сфере осуществления дорожной деятельности</w:t>
            </w:r>
          </w:p>
        </w:tc>
        <w:tc>
          <w:tcPr>
            <w:tcW w:w="1559" w:type="dxa"/>
            <w:shd w:val="clear" w:color="auto" w:fill="auto"/>
            <w:hideMark/>
          </w:tcPr>
          <w:p w:rsidR="00C00DBD" w:rsidRPr="00C00DBD" w:rsidRDefault="00C00DBD" w:rsidP="00C00DBD">
            <w:pPr>
              <w:spacing w:after="0" w:line="240" w:lineRule="auto"/>
              <w:ind w:left="709"/>
              <w:rPr>
                <w:rFonts w:ascii="Arial" w:hAnsi="Arial" w:cs="Arial"/>
                <w:b/>
                <w:sz w:val="24"/>
                <w:szCs w:val="24"/>
              </w:rPr>
            </w:pPr>
            <w:r w:rsidRPr="00C00DBD">
              <w:rPr>
                <w:rFonts w:ascii="Arial" w:hAnsi="Arial" w:cs="Arial"/>
                <w:b/>
                <w:sz w:val="24"/>
                <w:szCs w:val="24"/>
              </w:rPr>
              <w:lastRenderedPageBreak/>
              <w:t>тыс.</w:t>
            </w:r>
          </w:p>
          <w:p w:rsidR="00C00DBD" w:rsidRPr="00C00DBD" w:rsidRDefault="00C00DBD" w:rsidP="00C00DBD">
            <w:pPr>
              <w:spacing w:after="0" w:line="240" w:lineRule="auto"/>
              <w:ind w:left="709"/>
              <w:rPr>
                <w:rFonts w:ascii="Arial" w:hAnsi="Arial" w:cs="Arial"/>
                <w:b/>
                <w:sz w:val="24"/>
                <w:szCs w:val="24"/>
              </w:rPr>
            </w:pPr>
            <w:r w:rsidRPr="00C00DBD">
              <w:rPr>
                <w:rFonts w:ascii="Arial" w:hAnsi="Arial" w:cs="Arial"/>
                <w:b/>
                <w:sz w:val="24"/>
                <w:szCs w:val="24"/>
              </w:rPr>
              <w:t>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p w:rsidR="00C00DBD" w:rsidRPr="00C00DBD" w:rsidRDefault="00C00DBD" w:rsidP="00C00DBD">
            <w:pPr>
              <w:spacing w:after="0" w:line="240" w:lineRule="auto"/>
              <w:ind w:left="709"/>
              <w:jc w:val="center"/>
              <w:rPr>
                <w:rFonts w:ascii="Arial" w:hAnsi="Arial" w:cs="Arial"/>
                <w:b/>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tc>
      </w:tr>
      <w:tr w:rsidR="00C00DBD" w:rsidRPr="00C00DBD" w:rsidTr="00C00DBD">
        <w:trPr>
          <w:trHeight w:val="90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 xml:space="preserve">Показатель мероприятия 1 </w:t>
            </w:r>
            <w:r w:rsidRPr="00C00DBD">
              <w:rPr>
                <w:rFonts w:ascii="Arial" w:hAnsi="Arial" w:cs="Arial"/>
                <w:sz w:val="24"/>
                <w:szCs w:val="24"/>
              </w:rPr>
              <w:t>Протяженность автомобильных дорог общего пользования, по которым переданы полномочия Иркутской области в сфере осуществления дорожной деятельности</w:t>
            </w:r>
          </w:p>
        </w:tc>
        <w:tc>
          <w:tcPr>
            <w:tcW w:w="1559"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км</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p w:rsidR="00C00DBD" w:rsidRPr="00C00DBD" w:rsidRDefault="00C00DBD" w:rsidP="00C00DBD">
            <w:pPr>
              <w:spacing w:after="0" w:line="240" w:lineRule="auto"/>
              <w:ind w:left="709"/>
              <w:jc w:val="center"/>
              <w:rPr>
                <w:rFonts w:ascii="Arial" w:hAnsi="Arial" w:cs="Arial"/>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1.5</w:t>
            </w:r>
          </w:p>
        </w:tc>
      </w:tr>
      <w:tr w:rsidR="00C00DBD" w:rsidRPr="00C00DBD" w:rsidTr="00C00DBD">
        <w:trPr>
          <w:trHeight w:val="114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Мероприятие подпрограммы 1.002 Содержание и ремонт автомоб</w:t>
            </w:r>
            <w:r w:rsidRPr="00C00DBD">
              <w:rPr>
                <w:rFonts w:ascii="Arial" w:hAnsi="Arial" w:cs="Arial"/>
                <w:b/>
                <w:bCs/>
                <w:sz w:val="24"/>
                <w:szCs w:val="24"/>
              </w:rPr>
              <w:lastRenderedPageBreak/>
              <w:t xml:space="preserve">ильных дорог общего пользования местного значения и сооружений на них, нацеленное на обеспечение их </w:t>
            </w:r>
            <w:proofErr w:type="spellStart"/>
            <w:r w:rsidRPr="00C00DBD">
              <w:rPr>
                <w:rFonts w:ascii="Arial" w:hAnsi="Arial" w:cs="Arial"/>
                <w:b/>
                <w:bCs/>
                <w:sz w:val="24"/>
                <w:szCs w:val="24"/>
              </w:rPr>
              <w:t>проезжаемости</w:t>
            </w:r>
            <w:proofErr w:type="spellEnd"/>
            <w:r w:rsidRPr="00C00DBD">
              <w:rPr>
                <w:rFonts w:ascii="Arial" w:hAnsi="Arial" w:cs="Arial"/>
                <w:b/>
                <w:bCs/>
                <w:sz w:val="24"/>
                <w:szCs w:val="24"/>
              </w:rPr>
              <w:t xml:space="preserve"> и безопасности </w:t>
            </w:r>
          </w:p>
        </w:tc>
        <w:tc>
          <w:tcPr>
            <w:tcW w:w="1559" w:type="dxa"/>
            <w:shd w:val="clear" w:color="auto" w:fill="auto"/>
            <w:hideMark/>
          </w:tcPr>
          <w:p w:rsidR="00C00DBD" w:rsidRPr="00C00DBD" w:rsidRDefault="00C00DBD" w:rsidP="00C00DBD">
            <w:pPr>
              <w:spacing w:after="0" w:line="240" w:lineRule="auto"/>
              <w:ind w:left="709"/>
              <w:rPr>
                <w:rFonts w:ascii="Arial" w:hAnsi="Arial" w:cs="Arial"/>
                <w:b/>
                <w:sz w:val="24"/>
                <w:szCs w:val="24"/>
              </w:rPr>
            </w:pPr>
            <w:r w:rsidRPr="00C00DBD">
              <w:rPr>
                <w:rFonts w:ascii="Arial" w:hAnsi="Arial" w:cs="Arial"/>
                <w:b/>
                <w:sz w:val="24"/>
                <w:szCs w:val="24"/>
              </w:rPr>
              <w:lastRenderedPageBreak/>
              <w:t>тыс. 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p w:rsidR="00C00DBD" w:rsidRPr="00C00DBD" w:rsidRDefault="00C00DBD" w:rsidP="00C00DBD">
            <w:pPr>
              <w:spacing w:after="0" w:line="240" w:lineRule="auto"/>
              <w:ind w:left="709"/>
              <w:jc w:val="center"/>
              <w:rPr>
                <w:rFonts w:ascii="Arial" w:hAnsi="Arial" w:cs="Arial"/>
                <w:b/>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550.0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550.0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550.0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b/>
                <w:sz w:val="24"/>
                <w:szCs w:val="24"/>
              </w:rPr>
            </w:pPr>
            <w:r w:rsidRPr="00C00DBD">
              <w:rPr>
                <w:rFonts w:ascii="Arial" w:hAnsi="Arial" w:cs="Arial"/>
                <w:b/>
                <w:sz w:val="24"/>
                <w:szCs w:val="24"/>
              </w:rPr>
              <w:t>х</w:t>
            </w:r>
          </w:p>
        </w:tc>
      </w:tr>
      <w:tr w:rsidR="00C00DBD" w:rsidRPr="00C00DBD" w:rsidTr="00C00DBD">
        <w:trPr>
          <w:trHeight w:val="885"/>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Показатель мероприятия 1 Протяженность</w:t>
            </w:r>
            <w:r w:rsidRPr="00C00DBD">
              <w:rPr>
                <w:rFonts w:ascii="Arial" w:hAnsi="Arial" w:cs="Arial"/>
                <w:sz w:val="24"/>
                <w:szCs w:val="24"/>
              </w:rPr>
              <w:t xml:space="preserve"> участков автомобильных дорог общего пользования местного значения в границах населенных пунктов поселения</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км</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6.75</w:t>
            </w:r>
          </w:p>
          <w:p w:rsidR="00C00DBD" w:rsidRPr="00C00DBD" w:rsidRDefault="00C00DBD" w:rsidP="00C00DBD">
            <w:pPr>
              <w:spacing w:after="0" w:line="240" w:lineRule="auto"/>
              <w:ind w:left="709"/>
              <w:jc w:val="center"/>
              <w:rPr>
                <w:rFonts w:ascii="Arial" w:hAnsi="Arial" w:cs="Arial"/>
                <w:sz w:val="24"/>
                <w:szCs w:val="24"/>
              </w:rPr>
            </w:pPr>
          </w:p>
        </w:tc>
        <w:tc>
          <w:tcPr>
            <w:tcW w:w="993"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6.75</w:t>
            </w:r>
          </w:p>
          <w:p w:rsidR="00C00DBD" w:rsidRPr="00C00DBD" w:rsidRDefault="00C00DBD" w:rsidP="00C00DBD">
            <w:pPr>
              <w:spacing w:after="0" w:line="240" w:lineRule="auto"/>
              <w:ind w:left="709"/>
              <w:jc w:val="center"/>
              <w:rPr>
                <w:rFonts w:ascii="Arial" w:hAnsi="Arial" w:cs="Arial"/>
                <w:sz w:val="24"/>
                <w:szCs w:val="24"/>
              </w:rPr>
            </w:pPr>
          </w:p>
        </w:tc>
        <w:tc>
          <w:tcPr>
            <w:tcW w:w="30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6.75</w:t>
            </w:r>
          </w:p>
          <w:p w:rsidR="00C00DBD" w:rsidRPr="00C00DBD" w:rsidRDefault="00C00DBD" w:rsidP="00C00DBD">
            <w:pPr>
              <w:spacing w:after="0" w:line="240" w:lineRule="auto"/>
              <w:ind w:left="709"/>
              <w:jc w:val="center"/>
              <w:rPr>
                <w:rFonts w:ascii="Arial" w:hAnsi="Arial" w:cs="Arial"/>
                <w:sz w:val="24"/>
                <w:szCs w:val="24"/>
              </w:rPr>
            </w:pP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6.75</w:t>
            </w:r>
          </w:p>
          <w:p w:rsidR="00C00DBD" w:rsidRPr="00C00DBD" w:rsidRDefault="00C00DBD" w:rsidP="00C00DBD">
            <w:pPr>
              <w:spacing w:after="0" w:line="240" w:lineRule="auto"/>
              <w:ind w:left="709"/>
              <w:jc w:val="center"/>
              <w:rPr>
                <w:rFonts w:ascii="Arial" w:hAnsi="Arial" w:cs="Arial"/>
                <w:sz w:val="24"/>
                <w:szCs w:val="24"/>
              </w:rPr>
            </w:pPr>
          </w:p>
        </w:tc>
        <w:tc>
          <w:tcPr>
            <w:tcW w:w="49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6.75</w:t>
            </w:r>
          </w:p>
          <w:p w:rsidR="00C00DBD" w:rsidRPr="00C00DBD" w:rsidRDefault="00C00DBD" w:rsidP="00C00DBD">
            <w:pPr>
              <w:spacing w:after="0" w:line="240" w:lineRule="auto"/>
              <w:ind w:left="709"/>
              <w:jc w:val="center"/>
              <w:rPr>
                <w:rFonts w:ascii="Arial" w:hAnsi="Arial" w:cs="Arial"/>
                <w:sz w:val="24"/>
                <w:szCs w:val="24"/>
              </w:rPr>
            </w:pPr>
          </w:p>
        </w:tc>
      </w:tr>
      <w:tr w:rsidR="00C00DBD" w:rsidRPr="00C00DBD" w:rsidTr="00C00DBD">
        <w:trPr>
          <w:trHeight w:val="600"/>
        </w:trPr>
        <w:tc>
          <w:tcPr>
            <w:tcW w:w="1985" w:type="dxa"/>
            <w:shd w:val="clear" w:color="auto" w:fill="auto"/>
            <w:hideMark/>
          </w:tcPr>
          <w:p w:rsidR="00C00DBD" w:rsidRPr="00C00DBD" w:rsidRDefault="00C00DBD" w:rsidP="00C00DBD">
            <w:pPr>
              <w:spacing w:after="0" w:line="240" w:lineRule="auto"/>
              <w:ind w:left="709"/>
              <w:rPr>
                <w:rFonts w:ascii="Arial" w:hAnsi="Arial" w:cs="Arial"/>
                <w:b/>
                <w:bCs/>
                <w:i/>
                <w:iCs/>
                <w:sz w:val="24"/>
                <w:szCs w:val="24"/>
              </w:rPr>
            </w:pPr>
            <w:r w:rsidRPr="00C00DBD">
              <w:rPr>
                <w:rFonts w:ascii="Arial" w:hAnsi="Arial" w:cs="Arial"/>
                <w:b/>
                <w:bCs/>
                <w:i/>
                <w:iCs/>
                <w:sz w:val="24"/>
                <w:szCs w:val="24"/>
              </w:rPr>
              <w:t xml:space="preserve">Задача 2 </w:t>
            </w:r>
            <w:r w:rsidRPr="00C00DBD">
              <w:rPr>
                <w:rFonts w:ascii="Arial" w:hAnsi="Arial" w:cs="Arial"/>
                <w:i/>
                <w:iCs/>
                <w:sz w:val="24"/>
                <w:szCs w:val="24"/>
              </w:rPr>
              <w:t>Создание необходимых условий для комплекс</w:t>
            </w:r>
            <w:r w:rsidRPr="00C00DBD">
              <w:rPr>
                <w:rFonts w:ascii="Arial" w:hAnsi="Arial" w:cs="Arial"/>
                <w:i/>
                <w:iCs/>
                <w:sz w:val="24"/>
                <w:szCs w:val="24"/>
              </w:rPr>
              <w:lastRenderedPageBreak/>
              <w:t>ного решения проблем сохранности дорожного хозяйства</w:t>
            </w:r>
          </w:p>
        </w:tc>
        <w:tc>
          <w:tcPr>
            <w:tcW w:w="1559" w:type="dxa"/>
            <w:shd w:val="clear" w:color="auto" w:fill="auto"/>
            <w:hideMark/>
          </w:tcPr>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lastRenderedPageBreak/>
              <w:t xml:space="preserve">тыс. </w:t>
            </w:r>
          </w:p>
          <w:p w:rsidR="00C00DBD" w:rsidRPr="00C00DBD" w:rsidRDefault="00C00DBD" w:rsidP="00C00DBD">
            <w:pPr>
              <w:spacing w:after="0" w:line="240" w:lineRule="auto"/>
              <w:ind w:left="709"/>
              <w:rPr>
                <w:rFonts w:ascii="Arial" w:hAnsi="Arial" w:cs="Arial"/>
                <w:sz w:val="24"/>
                <w:szCs w:val="24"/>
              </w:rPr>
            </w:pPr>
            <w:r w:rsidRPr="00C00DBD">
              <w:rPr>
                <w:rFonts w:ascii="Arial" w:hAnsi="Arial" w:cs="Arial"/>
                <w:sz w:val="24"/>
                <w:szCs w:val="24"/>
              </w:rPr>
              <w:t>рублей</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p w:rsidR="00C00DBD" w:rsidRPr="00C00DBD" w:rsidRDefault="00C00DBD" w:rsidP="00C00DBD">
            <w:pPr>
              <w:spacing w:after="0" w:line="240" w:lineRule="auto"/>
              <w:ind w:left="709"/>
              <w:jc w:val="center"/>
              <w:rPr>
                <w:rFonts w:ascii="Arial" w:hAnsi="Arial" w:cs="Arial"/>
                <w:sz w:val="24"/>
                <w:szCs w:val="24"/>
              </w:rPr>
            </w:pPr>
          </w:p>
        </w:tc>
        <w:tc>
          <w:tcPr>
            <w:tcW w:w="993"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tc>
        <w:tc>
          <w:tcPr>
            <w:tcW w:w="30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tc>
        <w:tc>
          <w:tcPr>
            <w:tcW w:w="494"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х</w:t>
            </w:r>
          </w:p>
        </w:tc>
      </w:tr>
      <w:tr w:rsidR="00C00DBD" w:rsidRPr="00C00DBD" w:rsidTr="00C00DBD">
        <w:trPr>
          <w:trHeight w:val="600"/>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 xml:space="preserve">Показатель 1 </w:t>
            </w:r>
            <w:r w:rsidRPr="00C00DBD">
              <w:rPr>
                <w:rFonts w:ascii="Arial" w:hAnsi="Arial" w:cs="Arial"/>
                <w:sz w:val="24"/>
                <w:szCs w:val="24"/>
              </w:rPr>
              <w:t>Доля выполненных мероприятий по ремонту дорог общего пользования местного значения на реализации программы</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p w:rsidR="00C00DBD" w:rsidRPr="00C00DBD" w:rsidRDefault="00C00DBD" w:rsidP="00C00DBD">
            <w:pPr>
              <w:spacing w:after="0" w:line="240" w:lineRule="auto"/>
              <w:ind w:left="709"/>
              <w:jc w:val="center"/>
              <w:rPr>
                <w:rFonts w:ascii="Arial" w:hAnsi="Arial" w:cs="Arial"/>
                <w:sz w:val="24"/>
                <w:szCs w:val="24"/>
              </w:rPr>
            </w:pPr>
          </w:p>
        </w:tc>
        <w:tc>
          <w:tcPr>
            <w:tcW w:w="993"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4</w:t>
            </w:r>
          </w:p>
        </w:tc>
        <w:tc>
          <w:tcPr>
            <w:tcW w:w="30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3</w:t>
            </w: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3</w:t>
            </w:r>
          </w:p>
        </w:tc>
        <w:tc>
          <w:tcPr>
            <w:tcW w:w="494"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16</w:t>
            </w:r>
          </w:p>
        </w:tc>
      </w:tr>
      <w:tr w:rsidR="00C00DBD" w:rsidRPr="00C00DBD" w:rsidTr="00C00DBD">
        <w:trPr>
          <w:trHeight w:val="705"/>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Показатель 2 Количество</w:t>
            </w:r>
            <w:r w:rsidRPr="00C00DBD">
              <w:rPr>
                <w:rFonts w:ascii="Arial" w:hAnsi="Arial" w:cs="Arial"/>
                <w:sz w:val="24"/>
                <w:szCs w:val="24"/>
              </w:rPr>
              <w:t xml:space="preserve"> искусственных сооружений на автомобильных дорогах общего пользования, требующих ремонта или восстановления</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единиц</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w:t>
            </w:r>
          </w:p>
          <w:p w:rsidR="00C00DBD" w:rsidRPr="00C00DBD" w:rsidRDefault="00C00DBD" w:rsidP="00C00DBD">
            <w:pPr>
              <w:spacing w:after="0" w:line="240" w:lineRule="auto"/>
              <w:ind w:left="709"/>
              <w:jc w:val="center"/>
              <w:rPr>
                <w:rFonts w:ascii="Arial" w:hAnsi="Arial" w:cs="Arial"/>
                <w:sz w:val="24"/>
                <w:szCs w:val="24"/>
              </w:rPr>
            </w:pPr>
          </w:p>
        </w:tc>
        <w:tc>
          <w:tcPr>
            <w:tcW w:w="993"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w:t>
            </w:r>
          </w:p>
        </w:tc>
        <w:tc>
          <w:tcPr>
            <w:tcW w:w="30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tc>
        <w:tc>
          <w:tcPr>
            <w:tcW w:w="49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w:t>
            </w:r>
          </w:p>
        </w:tc>
      </w:tr>
      <w:tr w:rsidR="00C00DBD" w:rsidRPr="00C00DBD" w:rsidTr="00C00DBD">
        <w:trPr>
          <w:trHeight w:val="1140"/>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 xml:space="preserve">Административное мероприятия 2022 Исполнение предписаний надзорных органов на устранение выявленных   нарушений на дорогах населенных пунктов поселения, для обеспечения безопасного движения  </w:t>
            </w:r>
          </w:p>
        </w:tc>
        <w:tc>
          <w:tcPr>
            <w:tcW w:w="1559"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да/нет</w:t>
            </w:r>
          </w:p>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1/0</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p w:rsidR="00C00DBD" w:rsidRPr="00C00DBD" w:rsidRDefault="00C00DBD" w:rsidP="00C00DBD">
            <w:pPr>
              <w:spacing w:after="0" w:line="240" w:lineRule="auto"/>
              <w:ind w:left="709"/>
              <w:jc w:val="center"/>
              <w:rPr>
                <w:rFonts w:ascii="Arial" w:hAnsi="Arial" w:cs="Arial"/>
                <w:sz w:val="24"/>
                <w:szCs w:val="24"/>
              </w:rPr>
            </w:pPr>
          </w:p>
        </w:tc>
        <w:tc>
          <w:tcPr>
            <w:tcW w:w="993"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304"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494"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r>
      <w:tr w:rsidR="00C00DBD" w:rsidRPr="00C00DBD" w:rsidTr="00C00DBD">
        <w:trPr>
          <w:trHeight w:val="600"/>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 xml:space="preserve">Показатель 1 </w:t>
            </w:r>
            <w:r w:rsidRPr="00C00DBD">
              <w:rPr>
                <w:rFonts w:ascii="Arial" w:hAnsi="Arial" w:cs="Arial"/>
                <w:sz w:val="24"/>
                <w:szCs w:val="24"/>
              </w:rPr>
              <w:t xml:space="preserve">Количество исполненных мероприятий </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да/нет</w:t>
            </w:r>
          </w:p>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1/0</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p w:rsidR="00C00DBD" w:rsidRPr="00C00DBD" w:rsidRDefault="00C00DBD" w:rsidP="00C00DBD">
            <w:pPr>
              <w:spacing w:after="0" w:line="240" w:lineRule="auto"/>
              <w:ind w:left="709"/>
              <w:jc w:val="center"/>
              <w:rPr>
                <w:rFonts w:ascii="Arial" w:hAnsi="Arial" w:cs="Arial"/>
                <w:sz w:val="24"/>
                <w:szCs w:val="24"/>
              </w:rPr>
            </w:pPr>
          </w:p>
        </w:tc>
        <w:tc>
          <w:tcPr>
            <w:tcW w:w="993"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w:t>
            </w:r>
          </w:p>
        </w:tc>
        <w:tc>
          <w:tcPr>
            <w:tcW w:w="30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2</w:t>
            </w: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49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3</w:t>
            </w:r>
          </w:p>
        </w:tc>
      </w:tr>
      <w:tr w:rsidR="00C00DBD" w:rsidRPr="00C00DBD" w:rsidTr="00C00DBD">
        <w:trPr>
          <w:trHeight w:val="855"/>
        </w:trPr>
        <w:tc>
          <w:tcPr>
            <w:tcW w:w="1985" w:type="dxa"/>
            <w:shd w:val="clear" w:color="auto" w:fill="auto"/>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t xml:space="preserve">Административное мероприятие  2023 Проведение работ по обследованию </w:t>
            </w:r>
            <w:r w:rsidRPr="00C00DBD">
              <w:rPr>
                <w:rFonts w:ascii="Arial" w:hAnsi="Arial" w:cs="Arial"/>
                <w:b/>
                <w:bCs/>
                <w:sz w:val="24"/>
                <w:szCs w:val="24"/>
              </w:rPr>
              <w:lastRenderedPageBreak/>
              <w:t>сети автомобильных дорог местного значения, с целью осуществления необходимости ремонтных работ</w:t>
            </w:r>
          </w:p>
        </w:tc>
        <w:tc>
          <w:tcPr>
            <w:tcW w:w="1559"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lastRenderedPageBreak/>
              <w:t>да/нет</w:t>
            </w:r>
          </w:p>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1/0</w:t>
            </w:r>
          </w:p>
        </w:tc>
        <w:tc>
          <w:tcPr>
            <w:tcW w:w="1821"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p w:rsidR="00C00DBD" w:rsidRPr="00C00DBD" w:rsidRDefault="00C00DBD" w:rsidP="00C00DBD">
            <w:pPr>
              <w:spacing w:after="0" w:line="240" w:lineRule="auto"/>
              <w:ind w:left="709"/>
              <w:jc w:val="center"/>
              <w:rPr>
                <w:rFonts w:ascii="Arial" w:hAnsi="Arial" w:cs="Arial"/>
                <w:sz w:val="24"/>
                <w:szCs w:val="24"/>
              </w:rPr>
            </w:pPr>
          </w:p>
        </w:tc>
        <w:tc>
          <w:tcPr>
            <w:tcW w:w="993"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304"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782" w:type="dxa"/>
            <w:shd w:val="clear" w:color="auto" w:fill="auto"/>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494" w:type="dxa"/>
            <w:shd w:val="clear" w:color="auto" w:fill="auto"/>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r>
      <w:tr w:rsidR="00C00DBD" w:rsidRPr="00C00DBD" w:rsidTr="00C00DBD">
        <w:trPr>
          <w:trHeight w:val="480"/>
        </w:trPr>
        <w:tc>
          <w:tcPr>
            <w:tcW w:w="1985" w:type="dxa"/>
            <w:hideMark/>
          </w:tcPr>
          <w:p w:rsidR="00C00DBD" w:rsidRPr="00C00DBD" w:rsidRDefault="00C00DBD" w:rsidP="00C00DBD">
            <w:pPr>
              <w:spacing w:after="0" w:line="240" w:lineRule="auto"/>
              <w:ind w:left="709"/>
              <w:rPr>
                <w:rFonts w:ascii="Arial" w:hAnsi="Arial" w:cs="Arial"/>
                <w:b/>
                <w:bCs/>
                <w:sz w:val="24"/>
                <w:szCs w:val="24"/>
              </w:rPr>
            </w:pPr>
            <w:r w:rsidRPr="00C00DBD">
              <w:rPr>
                <w:rFonts w:ascii="Arial" w:hAnsi="Arial" w:cs="Arial"/>
                <w:b/>
                <w:bCs/>
                <w:sz w:val="24"/>
                <w:szCs w:val="24"/>
              </w:rPr>
              <w:lastRenderedPageBreak/>
              <w:t xml:space="preserve">Показатель 1 </w:t>
            </w:r>
            <w:r w:rsidRPr="00C00DBD">
              <w:rPr>
                <w:rFonts w:ascii="Arial" w:hAnsi="Arial" w:cs="Arial"/>
                <w:sz w:val="24"/>
                <w:szCs w:val="24"/>
              </w:rPr>
              <w:t>Количество обращений граждан по отрасли дорожное хозяйство</w:t>
            </w:r>
          </w:p>
        </w:tc>
        <w:tc>
          <w:tcPr>
            <w:tcW w:w="1559"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единиц</w:t>
            </w:r>
          </w:p>
        </w:tc>
        <w:tc>
          <w:tcPr>
            <w:tcW w:w="1821"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0</w:t>
            </w:r>
          </w:p>
          <w:p w:rsidR="00C00DBD" w:rsidRPr="00C00DBD" w:rsidRDefault="00C00DBD" w:rsidP="00C00DBD">
            <w:pPr>
              <w:spacing w:after="0" w:line="240" w:lineRule="auto"/>
              <w:ind w:left="709"/>
              <w:jc w:val="center"/>
              <w:rPr>
                <w:rFonts w:ascii="Arial" w:hAnsi="Arial" w:cs="Arial"/>
                <w:sz w:val="24"/>
                <w:szCs w:val="24"/>
              </w:rPr>
            </w:pPr>
          </w:p>
        </w:tc>
        <w:tc>
          <w:tcPr>
            <w:tcW w:w="993"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30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782" w:type="dxa"/>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1</w:t>
            </w:r>
          </w:p>
        </w:tc>
        <w:tc>
          <w:tcPr>
            <w:tcW w:w="494" w:type="dxa"/>
            <w:noWrap/>
            <w:hideMark/>
          </w:tcPr>
          <w:p w:rsidR="00C00DBD" w:rsidRPr="00C00DBD" w:rsidRDefault="00C00DBD" w:rsidP="00C00DBD">
            <w:pPr>
              <w:spacing w:after="0" w:line="240" w:lineRule="auto"/>
              <w:ind w:left="709"/>
              <w:jc w:val="center"/>
              <w:rPr>
                <w:rFonts w:ascii="Arial" w:hAnsi="Arial" w:cs="Arial"/>
                <w:sz w:val="24"/>
                <w:szCs w:val="24"/>
              </w:rPr>
            </w:pPr>
            <w:r w:rsidRPr="00C00DBD">
              <w:rPr>
                <w:rFonts w:ascii="Arial" w:hAnsi="Arial" w:cs="Arial"/>
                <w:sz w:val="24"/>
                <w:szCs w:val="24"/>
              </w:rPr>
              <w:t>3</w:t>
            </w:r>
          </w:p>
        </w:tc>
      </w:tr>
    </w:tbl>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noProof/>
          <w:sz w:val="24"/>
          <w:szCs w:val="24"/>
          <w:lang w:eastAsia="ru-RU"/>
        </w:rPr>
        <w:lastRenderedPageBreak/>
        <w:drawing>
          <wp:inline distT="0" distB="0" distL="0" distR="0" wp14:anchorId="7E7B4B1C" wp14:editId="5AFD7EEF">
            <wp:extent cx="5250502" cy="5838825"/>
            <wp:effectExtent l="0" t="0" r="7620" b="0"/>
            <wp:docPr id="3" name="Рисунок 3" descr="http://dor38.ru/wp-content/uploads/2018/10/ust-udindki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38.ru/wp-content/uploads/2018/10/ust-udindki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3103" cy="5841718"/>
                    </a:xfrm>
                    <a:prstGeom prst="rect">
                      <a:avLst/>
                    </a:prstGeom>
                    <a:noFill/>
                    <a:ln>
                      <a:noFill/>
                    </a:ln>
                  </pic:spPr>
                </pic:pic>
              </a:graphicData>
            </a:graphic>
          </wp:inline>
        </w:drawing>
      </w:r>
    </w:p>
    <w:p w:rsidR="00C00DBD" w:rsidRPr="00C00DBD" w:rsidRDefault="00C00DBD" w:rsidP="00C00DBD">
      <w:pPr>
        <w:numPr>
          <w:ilvl w:val="0"/>
          <w:numId w:val="30"/>
        </w:numPr>
        <w:autoSpaceDE w:val="0"/>
        <w:autoSpaceDN w:val="0"/>
        <w:adjustRightInd w:val="0"/>
        <w:spacing w:after="0"/>
        <w:ind w:left="709"/>
        <w:contextualSpacing/>
        <w:jc w:val="center"/>
        <w:rPr>
          <w:rFonts w:ascii="Arial" w:eastAsiaTheme="minorHAnsi" w:hAnsi="Arial" w:cs="Arial"/>
          <w:sz w:val="24"/>
          <w:szCs w:val="24"/>
        </w:rPr>
        <w:sectPr w:rsidR="00C00DBD" w:rsidRPr="00C00DBD" w:rsidSect="00C00DBD">
          <w:footerReference w:type="default" r:id="rId11"/>
          <w:pgSz w:w="11900" w:h="16800"/>
          <w:pgMar w:top="1134" w:right="2261" w:bottom="1418" w:left="1418" w:header="720" w:footer="720" w:gutter="0"/>
          <w:cols w:space="720"/>
          <w:noEndnote/>
        </w:sectPr>
      </w:pPr>
      <w:r w:rsidRPr="00C00DBD">
        <w:rPr>
          <w:rFonts w:ascii="Arial" w:eastAsiaTheme="minorHAnsi" w:hAnsi="Arial" w:cs="Arial"/>
          <w:sz w:val="24"/>
          <w:szCs w:val="24"/>
        </w:rPr>
        <w:t xml:space="preserve">Фрагмент схемы развития транспортной инфраструктуры </w:t>
      </w:r>
      <w:proofErr w:type="spellStart"/>
      <w:r w:rsidRPr="00C00DBD">
        <w:rPr>
          <w:rFonts w:ascii="Arial" w:eastAsiaTheme="minorHAnsi" w:hAnsi="Arial" w:cs="Arial"/>
          <w:sz w:val="24"/>
          <w:szCs w:val="24"/>
        </w:rPr>
        <w:t>Усть-Удинского</w:t>
      </w:r>
      <w:proofErr w:type="spellEnd"/>
      <w:r w:rsidRPr="00C00DBD">
        <w:rPr>
          <w:rFonts w:ascii="Arial" w:eastAsiaTheme="minorHAnsi" w:hAnsi="Arial" w:cs="Arial"/>
          <w:sz w:val="24"/>
          <w:szCs w:val="24"/>
        </w:rPr>
        <w:t xml:space="preserve"> муниципального района</w:t>
      </w:r>
    </w:p>
    <w:bookmarkEnd w:id="47"/>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p>
    <w:p w:rsidR="00C00DBD" w:rsidRPr="00C00DBD" w:rsidRDefault="00C00DBD" w:rsidP="00C00DBD">
      <w:pPr>
        <w:keepNext/>
        <w:keepLines/>
        <w:numPr>
          <w:ilvl w:val="0"/>
          <w:numId w:val="32"/>
        </w:numPr>
        <w:spacing w:after="0"/>
        <w:ind w:left="709" w:firstLine="357"/>
        <w:jc w:val="center"/>
        <w:outlineLvl w:val="0"/>
        <w:rPr>
          <w:rFonts w:ascii="Arial" w:eastAsiaTheme="majorEastAsia" w:hAnsi="Arial" w:cs="Arial"/>
          <w:b/>
          <w:bCs/>
          <w:sz w:val="24"/>
          <w:szCs w:val="24"/>
        </w:rPr>
      </w:pPr>
      <w:bookmarkStart w:id="48" w:name="sub_1014"/>
      <w:bookmarkStart w:id="49" w:name="_Toc510019531"/>
      <w:bookmarkEnd w:id="46"/>
      <w:r w:rsidRPr="00C00DBD">
        <w:rPr>
          <w:rFonts w:ascii="Arial" w:eastAsiaTheme="majorEastAsia" w:hAnsi="Arial" w:cs="Arial"/>
          <w:b/>
          <w:bCs/>
          <w:sz w:val="24"/>
          <w:szCs w:val="24"/>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Start w:id="50" w:name="sub_1015"/>
      <w:bookmarkEnd w:id="48"/>
      <w:bookmarkEnd w:id="49"/>
    </w:p>
    <w:p w:rsidR="00C00DBD" w:rsidRPr="00C00DBD" w:rsidRDefault="00C00DBD" w:rsidP="00C00DBD">
      <w:pPr>
        <w:spacing w:after="0"/>
        <w:ind w:left="709"/>
        <w:rPr>
          <w:rFonts w:ascii="Arial" w:eastAsiaTheme="minorHAnsi" w:hAnsi="Arial" w:cs="Arial"/>
          <w:sz w:val="24"/>
          <w:szCs w:val="24"/>
        </w:rPr>
      </w:pPr>
    </w:p>
    <w:p w:rsidR="00C00DBD" w:rsidRPr="00C00DBD" w:rsidRDefault="00C00DBD" w:rsidP="00C00DBD">
      <w:pPr>
        <w:spacing w:after="0"/>
        <w:ind w:left="709" w:firstLine="709"/>
        <w:jc w:val="both"/>
        <w:rPr>
          <w:rFonts w:ascii="Arial" w:eastAsia="Times New Roman" w:hAnsi="Arial" w:cs="Arial"/>
          <w:sz w:val="24"/>
          <w:szCs w:val="24"/>
          <w:lang w:eastAsia="ru-RU"/>
        </w:rPr>
      </w:pPr>
      <w:r w:rsidRPr="00C00DBD">
        <w:rPr>
          <w:rFonts w:ascii="Arial" w:eastAsia="Times New Roman" w:hAnsi="Arial" w:cs="Arial"/>
          <w:sz w:val="24"/>
          <w:szCs w:val="24"/>
          <w:lang w:eastAsia="ru-RU"/>
        </w:rPr>
        <w:t xml:space="preserve">Оценка объемов и источников финансирования мероприятий по развитию транспортной инфраструктуры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 </w:t>
      </w:r>
    </w:p>
    <w:p w:rsidR="00C00DBD" w:rsidRPr="00C00DBD" w:rsidRDefault="00C00DBD" w:rsidP="00C00DBD">
      <w:pPr>
        <w:spacing w:after="0"/>
        <w:ind w:left="709" w:firstLine="709"/>
        <w:jc w:val="both"/>
        <w:rPr>
          <w:rFonts w:ascii="Arial" w:eastAsia="Times New Roman" w:hAnsi="Arial" w:cs="Arial"/>
          <w:sz w:val="24"/>
          <w:szCs w:val="24"/>
          <w:lang w:eastAsia="ru-RU"/>
        </w:rPr>
      </w:pPr>
      <w:r w:rsidRPr="00C00DBD">
        <w:rPr>
          <w:rFonts w:ascii="Arial" w:eastAsia="Times New Roman" w:hAnsi="Arial" w:cs="Arial"/>
          <w:sz w:val="24"/>
          <w:szCs w:val="24"/>
          <w:lang w:eastAsia="ru-RU"/>
        </w:rPr>
        <w:t>Методика определения стоимости реализации мероприятий предполагает несколько вариантов:</w:t>
      </w:r>
    </w:p>
    <w:p w:rsidR="00C00DBD" w:rsidRPr="00C00DBD" w:rsidRDefault="00C00DBD" w:rsidP="00C00DBD">
      <w:pPr>
        <w:numPr>
          <w:ilvl w:val="0"/>
          <w:numId w:val="20"/>
        </w:numPr>
        <w:tabs>
          <w:tab w:val="left" w:pos="851"/>
        </w:tabs>
        <w:spacing w:after="0"/>
        <w:ind w:left="709" w:firstLine="709"/>
        <w:jc w:val="both"/>
        <w:rPr>
          <w:rFonts w:ascii="Arial" w:eastAsia="Times New Roman" w:hAnsi="Arial" w:cs="Arial"/>
          <w:sz w:val="24"/>
          <w:szCs w:val="24"/>
          <w:lang w:eastAsia="ru-RU"/>
        </w:rPr>
      </w:pPr>
      <w:r w:rsidRPr="00C00DBD">
        <w:rPr>
          <w:rFonts w:ascii="Arial" w:eastAsia="Times New Roman" w:hAnsi="Arial" w:cs="Arial"/>
          <w:sz w:val="24"/>
          <w:szCs w:val="24"/>
          <w:lang w:eastAsia="ru-RU"/>
        </w:rPr>
        <w:t>расчет по сборнику Государственные сметные нормативы. «НЦС 81-02-08-2017. Сборник № 08. Автомобильные дороги», утвержденному приказом Министерства строительства и жилищно-коммунального хозяйства Российской Федерации от 03.07.2017 948/</w:t>
      </w:r>
      <w:proofErr w:type="spellStart"/>
      <w:proofErr w:type="gramStart"/>
      <w:r w:rsidRPr="00C00DBD">
        <w:rPr>
          <w:rFonts w:ascii="Arial" w:eastAsia="Times New Roman" w:hAnsi="Arial" w:cs="Arial"/>
          <w:sz w:val="24"/>
          <w:szCs w:val="24"/>
          <w:lang w:eastAsia="ru-RU"/>
        </w:rPr>
        <w:t>пр</w:t>
      </w:r>
      <w:proofErr w:type="spellEnd"/>
      <w:proofErr w:type="gramEnd"/>
      <w:r w:rsidRPr="00C00DBD">
        <w:rPr>
          <w:rFonts w:ascii="Arial" w:eastAsia="Times New Roman" w:hAnsi="Arial" w:cs="Arial"/>
          <w:sz w:val="24"/>
          <w:szCs w:val="24"/>
          <w:lang w:eastAsia="ru-RU"/>
        </w:rPr>
        <w:t>;</w:t>
      </w:r>
    </w:p>
    <w:p w:rsidR="00C00DBD" w:rsidRPr="00C00DBD" w:rsidRDefault="00C00DBD" w:rsidP="00C00DBD">
      <w:pPr>
        <w:numPr>
          <w:ilvl w:val="0"/>
          <w:numId w:val="20"/>
        </w:numPr>
        <w:tabs>
          <w:tab w:val="left" w:pos="851"/>
        </w:tabs>
        <w:spacing w:after="0"/>
        <w:ind w:left="709" w:firstLine="709"/>
        <w:jc w:val="both"/>
        <w:rPr>
          <w:rFonts w:ascii="Arial" w:eastAsia="Times New Roman" w:hAnsi="Arial" w:cs="Arial"/>
          <w:sz w:val="24"/>
          <w:szCs w:val="24"/>
          <w:lang w:eastAsia="ru-RU"/>
        </w:rPr>
      </w:pPr>
      <w:r w:rsidRPr="00C00DBD">
        <w:rPr>
          <w:rFonts w:ascii="Arial" w:eastAsia="Times New Roman" w:hAnsi="Arial" w:cs="Arial"/>
          <w:sz w:val="24"/>
          <w:szCs w:val="24"/>
          <w:lang w:eastAsia="ru-RU"/>
        </w:rPr>
        <w:t>определение на основе объектов-аналогов из сети Интернет (</w:t>
      </w:r>
      <w:hyperlink r:id="rId12" w:history="1">
        <w:r w:rsidRPr="00C00DBD">
          <w:rPr>
            <w:rFonts w:ascii="Arial" w:eastAsia="Times New Roman" w:hAnsi="Arial" w:cs="Arial"/>
            <w:sz w:val="24"/>
            <w:szCs w:val="24"/>
            <w:u w:val="single"/>
            <w:lang w:eastAsia="ru-RU"/>
          </w:rPr>
          <w:t>http://zakupki.gov.ru/</w:t>
        </w:r>
      </w:hyperlink>
      <w:r w:rsidRPr="00C00DBD">
        <w:rPr>
          <w:rFonts w:ascii="Arial" w:eastAsia="Times New Roman" w:hAnsi="Arial" w:cs="Arial"/>
          <w:sz w:val="24"/>
          <w:szCs w:val="24"/>
          <w:lang w:eastAsia="ru-RU"/>
        </w:rPr>
        <w:t>).</w:t>
      </w:r>
    </w:p>
    <w:p w:rsidR="00C00DBD" w:rsidRPr="00C00DBD" w:rsidRDefault="00C00DBD" w:rsidP="00C00DBD">
      <w:pPr>
        <w:spacing w:after="0"/>
        <w:ind w:left="709"/>
        <w:rPr>
          <w:rFonts w:ascii="Arial" w:eastAsiaTheme="minorHAnsi" w:hAnsi="Arial" w:cs="Arial"/>
          <w:sz w:val="24"/>
          <w:szCs w:val="24"/>
        </w:rPr>
      </w:pPr>
    </w:p>
    <w:p w:rsidR="00C00DBD" w:rsidRPr="00C00DBD" w:rsidRDefault="00C00DBD" w:rsidP="00C00DBD">
      <w:pPr>
        <w:keepNext/>
        <w:keepLines/>
        <w:spacing w:after="0"/>
        <w:ind w:left="709"/>
        <w:jc w:val="center"/>
        <w:outlineLvl w:val="0"/>
        <w:rPr>
          <w:rFonts w:ascii="Arial" w:eastAsiaTheme="majorEastAsia" w:hAnsi="Arial" w:cs="Arial"/>
          <w:b/>
          <w:bCs/>
          <w:sz w:val="24"/>
          <w:szCs w:val="24"/>
        </w:rPr>
      </w:pPr>
      <w:bookmarkStart w:id="51" w:name="_Toc510019532"/>
      <w:r w:rsidRPr="00C00DBD">
        <w:rPr>
          <w:rFonts w:ascii="Arial" w:eastAsiaTheme="majorEastAsia" w:hAnsi="Arial" w:cs="Arial"/>
          <w:b/>
          <w:bCs/>
          <w:sz w:val="24"/>
          <w:szCs w:val="24"/>
        </w:rPr>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Start w:id="52" w:name="sub_1016"/>
      <w:bookmarkEnd w:id="50"/>
      <w:bookmarkEnd w:id="51"/>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w:t>
      </w:r>
      <w:r w:rsidRPr="00C00DBD">
        <w:rPr>
          <w:rFonts w:ascii="Arial" w:eastAsiaTheme="minorHAnsi" w:hAnsi="Arial" w:cs="Arial"/>
          <w:sz w:val="24"/>
          <w:szCs w:val="24"/>
        </w:rPr>
        <w:lastRenderedPageBreak/>
        <w:t xml:space="preserve">достижения планируемых значений показателей муниципальной программы»; 3-й этап - расчет </w:t>
      </w:r>
      <w:proofErr w:type="spellStart"/>
      <w:proofErr w:type="gramStart"/>
      <w:r w:rsidRPr="00C00DBD">
        <w:rPr>
          <w:rFonts w:ascii="Arial" w:eastAsiaTheme="minorHAnsi" w:hAnsi="Arial" w:cs="Arial"/>
          <w:sz w:val="24"/>
          <w:szCs w:val="24"/>
        </w:rPr>
        <w:t>P</w:t>
      </w:r>
      <w:proofErr w:type="gramEnd"/>
      <w:r w:rsidRPr="00C00DBD">
        <w:rPr>
          <w:rFonts w:ascii="Arial" w:eastAsiaTheme="minorHAnsi" w:hAnsi="Arial" w:cs="Arial"/>
          <w:sz w:val="24"/>
          <w:szCs w:val="24"/>
        </w:rPr>
        <w:t>итог</w:t>
      </w:r>
      <w:proofErr w:type="spellEnd"/>
      <w:r w:rsidRPr="00C00DBD">
        <w:rPr>
          <w:rFonts w:ascii="Arial" w:eastAsiaTheme="minorHAnsi" w:hAnsi="Arial" w:cs="Arial"/>
          <w:sz w:val="24"/>
          <w:szCs w:val="24"/>
        </w:rPr>
        <w:t xml:space="preserve"> - итоговой оценки эффективности муниципальной программы.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Итоговая оценка эффективности муниципальной программы (</w:t>
      </w:r>
      <w:proofErr w:type="spellStart"/>
      <w:proofErr w:type="gramStart"/>
      <w:r w:rsidRPr="00C00DBD">
        <w:rPr>
          <w:rFonts w:ascii="Arial" w:eastAsiaTheme="minorHAnsi" w:hAnsi="Arial" w:cs="Arial"/>
          <w:sz w:val="24"/>
          <w:szCs w:val="24"/>
        </w:rPr>
        <w:t>P</w:t>
      </w:r>
      <w:proofErr w:type="gramEnd"/>
      <w:r w:rsidRPr="00C00DBD">
        <w:rPr>
          <w:rFonts w:ascii="Arial" w:eastAsiaTheme="minorHAnsi" w:hAnsi="Arial" w:cs="Arial"/>
          <w:sz w:val="24"/>
          <w:szCs w:val="24"/>
        </w:rPr>
        <w:t>итог</w:t>
      </w:r>
      <w:proofErr w:type="spellEnd"/>
      <w:r w:rsidRPr="00C00DBD">
        <w:rPr>
          <w:rFonts w:ascii="Arial" w:eastAsiaTheme="minorHAnsi" w:hAnsi="Arial" w:cs="Arial"/>
          <w:sz w:val="24"/>
          <w:szCs w:val="24"/>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proofErr w:type="gramStart"/>
      <w:r w:rsidRPr="00C00DBD">
        <w:rPr>
          <w:rFonts w:ascii="Arial" w:eastAsiaTheme="minorHAnsi" w:hAnsi="Arial" w:cs="Arial"/>
          <w:sz w:val="24"/>
          <w:szCs w:val="24"/>
        </w:rPr>
        <w:t>V</w:t>
      </w:r>
      <w:proofErr w:type="gramEnd"/>
      <w:r w:rsidRPr="00C00DBD">
        <w:rPr>
          <w:rFonts w:ascii="Arial" w:eastAsiaTheme="minorHAnsi" w:hAnsi="Arial" w:cs="Arial"/>
          <w:sz w:val="24"/>
          <w:szCs w:val="24"/>
        </w:rPr>
        <w:t>факт</w:t>
      </w:r>
      <w:proofErr w:type="spellEnd"/>
      <w:r w:rsidRPr="00C00DBD">
        <w:rPr>
          <w:rFonts w:ascii="Arial" w:eastAsiaTheme="minorHAnsi" w:hAnsi="Arial" w:cs="Arial"/>
          <w:sz w:val="24"/>
          <w:szCs w:val="24"/>
        </w:rPr>
        <w:t xml:space="preserve"> + u) / </w:t>
      </w:r>
      <w:proofErr w:type="spellStart"/>
      <w:r w:rsidRPr="00C00DBD">
        <w:rPr>
          <w:rFonts w:ascii="Arial" w:eastAsiaTheme="minorHAnsi" w:hAnsi="Arial" w:cs="Arial"/>
          <w:sz w:val="24"/>
          <w:szCs w:val="24"/>
        </w:rPr>
        <w:t>Vпл</w:t>
      </w:r>
      <w:proofErr w:type="spellEnd"/>
      <w:r w:rsidRPr="00C00DBD">
        <w:rPr>
          <w:rFonts w:ascii="Arial" w:eastAsiaTheme="minorHAnsi" w:hAnsi="Arial" w:cs="Arial"/>
          <w:sz w:val="24"/>
          <w:szCs w:val="24"/>
        </w:rPr>
        <w:t xml:space="preserve"> * 100%, (1) где: </w:t>
      </w:r>
      <w:proofErr w:type="spellStart"/>
      <w:proofErr w:type="gramStart"/>
      <w:r w:rsidRPr="00C00DBD">
        <w:rPr>
          <w:rFonts w:ascii="Arial" w:eastAsiaTheme="minorHAnsi" w:hAnsi="Arial" w:cs="Arial"/>
          <w:sz w:val="24"/>
          <w:szCs w:val="24"/>
        </w:rPr>
        <w:t>V</w:t>
      </w:r>
      <w:proofErr w:type="gramEnd"/>
      <w:r w:rsidRPr="00C00DBD">
        <w:rPr>
          <w:rFonts w:ascii="Arial" w:eastAsiaTheme="minorHAnsi" w:hAnsi="Arial" w:cs="Arial"/>
          <w:sz w:val="24"/>
          <w:szCs w:val="24"/>
        </w:rPr>
        <w:t>факт</w:t>
      </w:r>
      <w:proofErr w:type="spellEnd"/>
      <w:r w:rsidRPr="00C00DBD">
        <w:rPr>
          <w:rFonts w:ascii="Arial" w:eastAsiaTheme="minorHAnsi" w:hAnsi="Arial" w:cs="Arial"/>
          <w:sz w:val="24"/>
          <w:szCs w:val="24"/>
        </w:rPr>
        <w:t xml:space="preserve"> - фактический объем бюджетных средств, направленных на реализацию муниципальной программы за отчетный год; </w:t>
      </w:r>
      <w:proofErr w:type="spellStart"/>
      <w:r w:rsidRPr="00C00DBD">
        <w:rPr>
          <w:rFonts w:ascii="Arial" w:eastAsiaTheme="minorHAnsi" w:hAnsi="Arial" w:cs="Arial"/>
          <w:sz w:val="24"/>
          <w:szCs w:val="24"/>
        </w:rPr>
        <w:t>Vпл</w:t>
      </w:r>
      <w:proofErr w:type="spellEnd"/>
      <w:r w:rsidRPr="00C00DBD">
        <w:rPr>
          <w:rFonts w:ascii="Arial" w:eastAsiaTheme="minorHAnsi" w:hAnsi="Arial" w:cs="Arial"/>
          <w:sz w:val="24"/>
          <w:szCs w:val="24"/>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&lt;P1 &lt;100%; муниципальная программа не выполнена, если P1 &lt;80%.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w:t>
      </w:r>
      <w:proofErr w:type="spellStart"/>
      <w:r w:rsidRPr="00C00DBD">
        <w:rPr>
          <w:rFonts w:ascii="Arial" w:eastAsiaTheme="minorHAnsi" w:hAnsi="Arial" w:cs="Arial"/>
          <w:sz w:val="24"/>
          <w:szCs w:val="24"/>
        </w:rPr>
        <w:t>Ki</w:t>
      </w:r>
      <w:proofErr w:type="spellEnd"/>
      <w:r w:rsidRPr="00C00DBD">
        <w:rPr>
          <w:rFonts w:ascii="Arial" w:eastAsiaTheme="minorHAnsi" w:hAnsi="Arial" w:cs="Arial"/>
          <w:sz w:val="24"/>
          <w:szCs w:val="24"/>
        </w:rPr>
        <w:t xml:space="preserve"> / N, i = 1 (2), где: </w:t>
      </w:r>
    </w:p>
    <w:p w:rsidR="00C00DBD" w:rsidRPr="00C00DBD" w:rsidRDefault="00C00DBD" w:rsidP="00C00DBD">
      <w:pPr>
        <w:ind w:left="709" w:firstLine="709"/>
        <w:jc w:val="both"/>
        <w:rPr>
          <w:rFonts w:ascii="Arial" w:eastAsiaTheme="minorHAnsi" w:hAnsi="Arial" w:cs="Arial"/>
          <w:sz w:val="24"/>
          <w:szCs w:val="24"/>
        </w:rPr>
      </w:pPr>
      <w:proofErr w:type="spellStart"/>
      <w:r w:rsidRPr="00C00DBD">
        <w:rPr>
          <w:rFonts w:ascii="Arial" w:eastAsiaTheme="minorHAnsi" w:hAnsi="Arial" w:cs="Arial"/>
          <w:sz w:val="24"/>
          <w:szCs w:val="24"/>
        </w:rPr>
        <w:t>Ki</w:t>
      </w:r>
      <w:proofErr w:type="spellEnd"/>
      <w:r w:rsidRPr="00C00DBD">
        <w:rPr>
          <w:rFonts w:ascii="Arial" w:eastAsiaTheme="minorHAnsi" w:hAnsi="Arial" w:cs="Arial"/>
          <w:sz w:val="24"/>
          <w:szCs w:val="24"/>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C00DBD">
        <w:rPr>
          <w:rFonts w:ascii="Arial" w:eastAsiaTheme="minorHAnsi" w:hAnsi="Arial" w:cs="Arial"/>
          <w:sz w:val="24"/>
          <w:szCs w:val="24"/>
        </w:rPr>
        <w:t>Ki</w:t>
      </w:r>
      <w:proofErr w:type="spellEnd"/>
      <w:r w:rsidRPr="00C00DBD">
        <w:rPr>
          <w:rFonts w:ascii="Arial" w:eastAsiaTheme="minorHAnsi" w:hAnsi="Arial" w:cs="Arial"/>
          <w:sz w:val="24"/>
          <w:szCs w:val="24"/>
        </w:rPr>
        <w:t xml:space="preserve"> = </w:t>
      </w:r>
      <w:proofErr w:type="spellStart"/>
      <w:r w:rsidRPr="00C00DBD">
        <w:rPr>
          <w:rFonts w:ascii="Arial" w:eastAsiaTheme="minorHAnsi" w:hAnsi="Arial" w:cs="Arial"/>
          <w:sz w:val="24"/>
          <w:szCs w:val="24"/>
        </w:rPr>
        <w:t>Пi</w:t>
      </w:r>
      <w:proofErr w:type="spellEnd"/>
      <w:r w:rsidRPr="00C00DBD">
        <w:rPr>
          <w:rFonts w:ascii="Arial" w:eastAsiaTheme="minorHAnsi" w:hAnsi="Arial" w:cs="Arial"/>
          <w:sz w:val="24"/>
          <w:szCs w:val="24"/>
        </w:rPr>
        <w:t xml:space="preserve"> факт / </w:t>
      </w:r>
      <w:proofErr w:type="spellStart"/>
      <w:r w:rsidRPr="00C00DBD">
        <w:rPr>
          <w:rFonts w:ascii="Arial" w:eastAsiaTheme="minorHAnsi" w:hAnsi="Arial" w:cs="Arial"/>
          <w:sz w:val="24"/>
          <w:szCs w:val="24"/>
        </w:rPr>
        <w:t>Пi</w:t>
      </w:r>
      <w:proofErr w:type="spellEnd"/>
      <w:r w:rsidRPr="00C00DBD">
        <w:rPr>
          <w:rFonts w:ascii="Arial" w:eastAsiaTheme="minorHAnsi" w:hAnsi="Arial" w:cs="Arial"/>
          <w:sz w:val="24"/>
          <w:szCs w:val="24"/>
        </w:rPr>
        <w:t xml:space="preserve"> </w:t>
      </w:r>
      <w:proofErr w:type="spellStart"/>
      <w:proofErr w:type="gramStart"/>
      <w:r w:rsidRPr="00C00DBD">
        <w:rPr>
          <w:rFonts w:ascii="Arial" w:eastAsiaTheme="minorHAnsi" w:hAnsi="Arial" w:cs="Arial"/>
          <w:sz w:val="24"/>
          <w:szCs w:val="24"/>
        </w:rPr>
        <w:t>пл</w:t>
      </w:r>
      <w:proofErr w:type="spellEnd"/>
      <w:proofErr w:type="gramEnd"/>
      <w:r w:rsidRPr="00C00DBD">
        <w:rPr>
          <w:rFonts w:ascii="Arial" w:eastAsiaTheme="minorHAnsi" w:hAnsi="Arial" w:cs="Arial"/>
          <w:sz w:val="24"/>
          <w:szCs w:val="24"/>
        </w:rPr>
        <w:t xml:space="preserve"> * 100%, (3) где: </w:t>
      </w:r>
      <w:proofErr w:type="spellStart"/>
      <w:r w:rsidRPr="00C00DBD">
        <w:rPr>
          <w:rFonts w:ascii="Arial" w:eastAsiaTheme="minorHAnsi" w:hAnsi="Arial" w:cs="Arial"/>
          <w:sz w:val="24"/>
          <w:szCs w:val="24"/>
        </w:rPr>
        <w:t>Пi</w:t>
      </w:r>
      <w:proofErr w:type="spellEnd"/>
      <w:r w:rsidRPr="00C00DBD">
        <w:rPr>
          <w:rFonts w:ascii="Arial" w:eastAsiaTheme="minorHAnsi" w:hAnsi="Arial" w:cs="Arial"/>
          <w:sz w:val="24"/>
          <w:szCs w:val="24"/>
        </w:rPr>
        <w:t xml:space="preserve"> факт - фактическое значение i показателя за отчетный год; </w:t>
      </w:r>
      <w:proofErr w:type="spellStart"/>
      <w:r w:rsidRPr="00C00DBD">
        <w:rPr>
          <w:rFonts w:ascii="Arial" w:eastAsiaTheme="minorHAnsi" w:hAnsi="Arial" w:cs="Arial"/>
          <w:sz w:val="24"/>
          <w:szCs w:val="24"/>
        </w:rPr>
        <w:t>Пi</w:t>
      </w:r>
      <w:proofErr w:type="spellEnd"/>
      <w:r w:rsidRPr="00C00DBD">
        <w:rPr>
          <w:rFonts w:ascii="Arial" w:eastAsiaTheme="minorHAnsi" w:hAnsi="Arial" w:cs="Arial"/>
          <w:sz w:val="24"/>
          <w:szCs w:val="24"/>
        </w:rPr>
        <w:t xml:space="preserve"> </w:t>
      </w:r>
      <w:proofErr w:type="spellStart"/>
      <w:proofErr w:type="gramStart"/>
      <w:r w:rsidRPr="00C00DBD">
        <w:rPr>
          <w:rFonts w:ascii="Arial" w:eastAsiaTheme="minorHAnsi" w:hAnsi="Arial" w:cs="Arial"/>
          <w:sz w:val="24"/>
          <w:szCs w:val="24"/>
        </w:rPr>
        <w:t>пл</w:t>
      </w:r>
      <w:proofErr w:type="spellEnd"/>
      <w:proofErr w:type="gramEnd"/>
      <w:r w:rsidRPr="00C00DBD">
        <w:rPr>
          <w:rFonts w:ascii="Arial" w:eastAsiaTheme="minorHAnsi" w:hAnsi="Arial" w:cs="Arial"/>
          <w:sz w:val="24"/>
          <w:szCs w:val="24"/>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roofErr w:type="spellStart"/>
      <w:r w:rsidRPr="00C00DBD">
        <w:rPr>
          <w:rFonts w:ascii="Arial" w:eastAsiaTheme="minorHAnsi" w:hAnsi="Arial" w:cs="Arial"/>
          <w:sz w:val="24"/>
          <w:szCs w:val="24"/>
        </w:rPr>
        <w:t>Ki</w:t>
      </w:r>
      <w:proofErr w:type="spellEnd"/>
      <w:r w:rsidRPr="00C00DBD">
        <w:rPr>
          <w:rFonts w:ascii="Arial" w:eastAsiaTheme="minorHAnsi" w:hAnsi="Arial" w:cs="Arial"/>
          <w:sz w:val="24"/>
          <w:szCs w:val="24"/>
        </w:rPr>
        <w:t xml:space="preserve"> = 100%. </w:t>
      </w:r>
      <w:r w:rsidRPr="00C00DBD">
        <w:rPr>
          <w:rFonts w:ascii="Arial" w:eastAsiaTheme="minorHAnsi" w:hAnsi="Arial" w:cs="Arial"/>
          <w:sz w:val="24"/>
          <w:szCs w:val="24"/>
        </w:rPr>
        <w:lastRenderedPageBreak/>
        <w:t xml:space="preserve">(4) 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roofErr w:type="spellStart"/>
      <w:r w:rsidRPr="00C00DBD">
        <w:rPr>
          <w:rFonts w:ascii="Arial" w:eastAsiaTheme="minorHAnsi" w:hAnsi="Arial" w:cs="Arial"/>
          <w:sz w:val="24"/>
          <w:szCs w:val="24"/>
        </w:rPr>
        <w:t>Ki</w:t>
      </w:r>
      <w:proofErr w:type="spellEnd"/>
      <w:r w:rsidRPr="00C00DBD">
        <w:rPr>
          <w:rFonts w:ascii="Arial" w:eastAsiaTheme="minorHAnsi" w:hAnsi="Arial" w:cs="Arial"/>
          <w:sz w:val="24"/>
          <w:szCs w:val="24"/>
        </w:rPr>
        <w:t xml:space="preserve"> = 0%. (5)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P2&gt; 100%; муниципальная программа выполнена в полном объеме, если 90% &lt;P2 &lt;100%; муниципальная программа в целом выполнена, если 75% &lt;P2 &lt;95% муниципальная программа не выполнена, если P2 &lt;75%.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Итоговая оценка эффективности муниципальной программы осуществляется по формуле: </w:t>
      </w:r>
      <w:proofErr w:type="spellStart"/>
      <w:proofErr w:type="gramStart"/>
      <w:r w:rsidRPr="00C00DBD">
        <w:rPr>
          <w:rFonts w:ascii="Arial" w:eastAsiaTheme="minorHAnsi" w:hAnsi="Arial" w:cs="Arial"/>
          <w:sz w:val="24"/>
          <w:szCs w:val="24"/>
        </w:rPr>
        <w:t>P</w:t>
      </w:r>
      <w:proofErr w:type="gramEnd"/>
      <w:r w:rsidRPr="00C00DBD">
        <w:rPr>
          <w:rFonts w:ascii="Arial" w:eastAsiaTheme="minorHAnsi" w:hAnsi="Arial" w:cs="Arial"/>
          <w:sz w:val="24"/>
          <w:szCs w:val="24"/>
        </w:rPr>
        <w:t>итог</w:t>
      </w:r>
      <w:proofErr w:type="spellEnd"/>
      <w:r w:rsidRPr="00C00DBD">
        <w:rPr>
          <w:rFonts w:ascii="Arial" w:eastAsiaTheme="minorHAnsi" w:hAnsi="Arial" w:cs="Arial"/>
          <w:sz w:val="24"/>
          <w:szCs w:val="24"/>
        </w:rPr>
        <w:t xml:space="preserve"> = (P1 + P2) / 2, (6) где: </w:t>
      </w:r>
      <w:proofErr w:type="spellStart"/>
      <w:proofErr w:type="gramStart"/>
      <w:r w:rsidRPr="00C00DBD">
        <w:rPr>
          <w:rFonts w:ascii="Arial" w:eastAsiaTheme="minorHAnsi" w:hAnsi="Arial" w:cs="Arial"/>
          <w:sz w:val="24"/>
          <w:szCs w:val="24"/>
        </w:rPr>
        <w:t>P</w:t>
      </w:r>
      <w:proofErr w:type="gramEnd"/>
      <w:r w:rsidRPr="00C00DBD">
        <w:rPr>
          <w:rFonts w:ascii="Arial" w:eastAsiaTheme="minorHAnsi" w:hAnsi="Arial" w:cs="Arial"/>
          <w:sz w:val="24"/>
          <w:szCs w:val="24"/>
        </w:rPr>
        <w:t>итог</w:t>
      </w:r>
      <w:proofErr w:type="spellEnd"/>
      <w:r w:rsidRPr="00C00DBD">
        <w:rPr>
          <w:rFonts w:ascii="Arial" w:eastAsiaTheme="minorHAnsi" w:hAnsi="Arial" w:cs="Arial"/>
          <w:sz w:val="24"/>
          <w:szCs w:val="24"/>
        </w:rPr>
        <w:t xml:space="preserve"> - итоговая оценка эффективности муниципальной программы за отчетный год. 7.10. Интерпретация итоговой оценки эффективности муниципальной программы осуществляется по следующим критериям: P итог&gt; 100% </w:t>
      </w:r>
      <w:proofErr w:type="gramStart"/>
      <w:r w:rsidRPr="00C00DBD">
        <w:rPr>
          <w:rFonts w:ascii="Arial" w:eastAsiaTheme="minorHAnsi" w:hAnsi="Arial" w:cs="Arial"/>
          <w:sz w:val="24"/>
          <w:szCs w:val="24"/>
        </w:rPr>
        <w:t>высокоэффективная</w:t>
      </w:r>
      <w:proofErr w:type="gramEnd"/>
      <w:r w:rsidRPr="00C00DBD">
        <w:rPr>
          <w:rFonts w:ascii="Arial" w:eastAsiaTheme="minorHAnsi" w:hAnsi="Arial" w:cs="Arial"/>
          <w:sz w:val="24"/>
          <w:szCs w:val="24"/>
        </w:rPr>
        <w:t xml:space="preserve">; 90% &lt;P итог &lt;100% эффективная; 75% &lt;P итог &lt;90% умеренно эффективная; P итог &lt;75% неэффективная. </w:t>
      </w:r>
    </w:p>
    <w:p w:rsidR="00C00DBD" w:rsidRPr="00C00DBD" w:rsidRDefault="00C00DBD" w:rsidP="00C00DBD">
      <w:pPr>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w:t>
      </w:r>
    </w:p>
    <w:p w:rsidR="00C00DBD" w:rsidRPr="00C00DBD" w:rsidRDefault="00C00DBD" w:rsidP="00C00DBD">
      <w:pPr>
        <w:keepNext/>
        <w:keepLines/>
        <w:numPr>
          <w:ilvl w:val="0"/>
          <w:numId w:val="35"/>
        </w:numPr>
        <w:spacing w:after="0"/>
        <w:ind w:left="709"/>
        <w:jc w:val="center"/>
        <w:outlineLvl w:val="0"/>
        <w:rPr>
          <w:rFonts w:ascii="Arial" w:eastAsiaTheme="majorEastAsia" w:hAnsi="Arial" w:cs="Arial"/>
          <w:b/>
          <w:bCs/>
          <w:sz w:val="24"/>
          <w:szCs w:val="24"/>
        </w:rPr>
      </w:pPr>
      <w:bookmarkStart w:id="53" w:name="_Toc510019533"/>
      <w:r w:rsidRPr="00C00DBD">
        <w:rPr>
          <w:rFonts w:ascii="Arial" w:eastAsiaTheme="majorEastAsia" w:hAnsi="Arial" w:cs="Arial"/>
          <w:b/>
          <w:bCs/>
          <w:sz w:val="24"/>
          <w:szCs w:val="24"/>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53"/>
    </w:p>
    <w:p w:rsidR="00C00DBD" w:rsidRPr="00C00DBD" w:rsidRDefault="00C00DBD" w:rsidP="00C00DBD">
      <w:pPr>
        <w:spacing w:after="0"/>
        <w:ind w:left="709"/>
        <w:jc w:val="center"/>
        <w:rPr>
          <w:rFonts w:ascii="Arial" w:eastAsiaTheme="minorHAnsi" w:hAnsi="Arial" w:cs="Arial"/>
          <w:sz w:val="24"/>
          <w:szCs w:val="24"/>
        </w:rPr>
      </w:pPr>
    </w:p>
    <w:bookmarkEnd w:id="52"/>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строительства, реконструкции объектов транспортной инфраструктуры предполагается оставить в неизменном виде. </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от 25.12.2015 № 1440.</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Для обеспечения выполнения работ по строительству, проектированию, реконструкции, текущему и капитальному ремонту </w:t>
      </w:r>
      <w:r w:rsidRPr="00C00DBD">
        <w:rPr>
          <w:rFonts w:ascii="Arial" w:eastAsiaTheme="minorHAnsi" w:hAnsi="Arial" w:cs="Arial"/>
          <w:sz w:val="24"/>
          <w:szCs w:val="24"/>
        </w:rPr>
        <w:lastRenderedPageBreak/>
        <w:t>необходимо будет вносить соответствующие изменения в Государственную программу Иркутской области «Развитие транспортного комплекса Иркутской области» на 2019 - 2024 годы, утвержденную Постановлением Правительства Иркутской области от 26 октября 2018 года N 768-пп.</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C00DBD">
        <w:rPr>
          <w:rFonts w:ascii="Arial" w:eastAsiaTheme="minorHAnsi" w:hAnsi="Arial" w:cs="Arial"/>
          <w:sz w:val="24"/>
          <w:szCs w:val="24"/>
        </w:rPr>
        <w:t>предусмотрены</w:t>
      </w:r>
      <w:proofErr w:type="gramEnd"/>
      <w:r w:rsidRPr="00C00DBD">
        <w:rPr>
          <w:rFonts w:ascii="Arial" w:eastAsiaTheme="minorHAnsi" w:hAnsi="Arial" w:cs="Arial"/>
          <w:sz w:val="24"/>
          <w:szCs w:val="24"/>
        </w:rPr>
        <w:t xml:space="preserve"> в том числе программами комплексного развития транспортной инфраструктуры муниципальных образований. </w:t>
      </w:r>
      <w:proofErr w:type="gramStart"/>
      <w:r w:rsidRPr="00C00DBD">
        <w:rPr>
          <w:rFonts w:ascii="Arial" w:eastAsiaTheme="minorHAnsi" w:hAnsi="Arial" w:cs="Arial"/>
          <w:sz w:val="24"/>
          <w:szCs w:val="24"/>
        </w:rPr>
        <w:t>«Программа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w:t>
      </w:r>
      <w:proofErr w:type="gramEnd"/>
      <w:r w:rsidRPr="00C00DBD">
        <w:rPr>
          <w:rFonts w:ascii="Arial" w:eastAsiaTheme="minorHAnsi" w:hAnsi="Arial" w:cs="Arial"/>
          <w:sz w:val="24"/>
          <w:szCs w:val="24"/>
        </w:rPr>
        <w:t xml:space="preserve">,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lastRenderedPageBreak/>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C00DBD">
        <w:rPr>
          <w:rFonts w:ascii="Arial" w:eastAsiaTheme="minorHAnsi" w:hAnsi="Arial" w:cs="Arial"/>
          <w:sz w:val="24"/>
          <w:szCs w:val="24"/>
        </w:rPr>
        <w:t>с даты утверждения</w:t>
      </w:r>
      <w:proofErr w:type="gramEnd"/>
      <w:r w:rsidRPr="00C00DBD">
        <w:rPr>
          <w:rFonts w:ascii="Arial" w:eastAsiaTheme="minorHAnsi" w:hAnsi="Arial" w:cs="Arial"/>
          <w:sz w:val="24"/>
          <w:szCs w:val="24"/>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 применение экономических мер, стимулирующих инвестиции в объекты транспортной инфраструктуры; -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 координация усилий федеральных органов исполнительной власти, органов исполнительной власти Иркутской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 </w:t>
      </w:r>
      <w:proofErr w:type="gramStart"/>
      <w:r w:rsidRPr="00C00DBD">
        <w:rPr>
          <w:rFonts w:ascii="Arial" w:eastAsiaTheme="minorHAnsi" w:hAnsi="Arial" w:cs="Arial"/>
          <w:sz w:val="24"/>
          <w:szCs w:val="24"/>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3 основные составляющие: - конкурентоспособные высококачественные транспортные услуги; -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roofErr w:type="gramEnd"/>
      <w:r w:rsidRPr="00C00DBD">
        <w:rPr>
          <w:rFonts w:ascii="Arial" w:eastAsiaTheme="minorHAnsi" w:hAnsi="Arial" w:cs="Arial"/>
          <w:sz w:val="24"/>
          <w:szCs w:val="24"/>
        </w:rPr>
        <w:t xml:space="preserve"> - создание условий для превышения уровня предложения транспортных услуг над спросом. </w:t>
      </w:r>
    </w:p>
    <w:p w:rsidR="00C00DBD" w:rsidRPr="00C00DBD" w:rsidRDefault="00C00DBD" w:rsidP="00C00DBD">
      <w:pPr>
        <w:autoSpaceDE w:val="0"/>
        <w:autoSpaceDN w:val="0"/>
        <w:adjustRightInd w:val="0"/>
        <w:spacing w:after="0"/>
        <w:ind w:left="709" w:firstLine="709"/>
        <w:jc w:val="both"/>
        <w:rPr>
          <w:rFonts w:ascii="Arial" w:eastAsiaTheme="minorHAnsi" w:hAnsi="Arial" w:cs="Arial"/>
          <w:sz w:val="24"/>
          <w:szCs w:val="24"/>
        </w:rPr>
      </w:pPr>
      <w:r w:rsidRPr="00C00DBD">
        <w:rPr>
          <w:rFonts w:ascii="Arial" w:eastAsiaTheme="minorHAnsi" w:hAnsi="Arial" w:cs="Arial"/>
          <w:sz w:val="24"/>
          <w:szCs w:val="24"/>
        </w:rPr>
        <w:lastRenderedPageBreak/>
        <w:t xml:space="preserve">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Транспортная система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rsidRPr="00C00DBD">
        <w:rPr>
          <w:rFonts w:ascii="Arial" w:eastAsiaTheme="minorHAnsi" w:hAnsi="Arial" w:cs="Arial"/>
          <w:sz w:val="24"/>
          <w:szCs w:val="24"/>
        </w:rPr>
        <w:t>Чичковского</w:t>
      </w:r>
      <w:proofErr w:type="spellEnd"/>
      <w:r w:rsidRPr="00C00DBD">
        <w:rPr>
          <w:rFonts w:ascii="Arial" w:eastAsiaTheme="minorHAnsi" w:hAnsi="Arial" w:cs="Arial"/>
          <w:sz w:val="24"/>
          <w:szCs w:val="24"/>
        </w:rPr>
        <w:t xml:space="preserve">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C00DBD" w:rsidRPr="00C00DBD" w:rsidRDefault="00C00DBD" w:rsidP="00C00DBD">
      <w:pPr>
        <w:autoSpaceDE w:val="0"/>
        <w:autoSpaceDN w:val="0"/>
        <w:adjustRightInd w:val="0"/>
        <w:spacing w:after="0"/>
        <w:ind w:left="709"/>
        <w:jc w:val="both"/>
        <w:rPr>
          <w:rFonts w:ascii="Arial" w:eastAsiaTheme="minorHAnsi" w:hAnsi="Arial" w:cs="Arial"/>
          <w:sz w:val="24"/>
          <w:szCs w:val="24"/>
        </w:rPr>
        <w:sectPr w:rsidR="00C00DBD" w:rsidRPr="00C00DBD" w:rsidSect="00C00DBD">
          <w:pgSz w:w="11900" w:h="16800"/>
          <w:pgMar w:top="1134" w:right="1700" w:bottom="1440" w:left="1418" w:header="720" w:footer="720" w:gutter="0"/>
          <w:cols w:space="720"/>
          <w:noEndnote/>
          <w:docGrid w:linePitch="299"/>
        </w:sectPr>
      </w:pPr>
    </w:p>
    <w:p w:rsidR="00C00DBD" w:rsidRPr="00C00DBD" w:rsidRDefault="00C00DBD" w:rsidP="00C00DBD">
      <w:pPr>
        <w:ind w:left="709"/>
        <w:rPr>
          <w:rFonts w:ascii="Arial" w:eastAsiaTheme="minorHAnsi" w:hAnsi="Arial" w:cs="Arial"/>
          <w:sz w:val="24"/>
          <w:szCs w:val="24"/>
        </w:rPr>
      </w:pPr>
    </w:p>
    <w:p w:rsidR="0070368E" w:rsidRDefault="0070368E" w:rsidP="00C00DBD">
      <w:pPr>
        <w:ind w:left="709" w:right="709"/>
        <w:rPr>
          <w:rFonts w:ascii="Arial" w:hAnsi="Arial" w:cs="Arial"/>
          <w:bCs/>
          <w:sz w:val="24"/>
          <w:szCs w:val="24"/>
        </w:rPr>
      </w:pPr>
    </w:p>
    <w:p w:rsidR="0070368E" w:rsidRDefault="0070368E" w:rsidP="00C00DBD">
      <w:pPr>
        <w:ind w:left="709" w:right="709"/>
        <w:rPr>
          <w:rFonts w:ascii="Arial" w:hAnsi="Arial" w:cs="Arial"/>
          <w:bCs/>
          <w:sz w:val="24"/>
          <w:szCs w:val="24"/>
        </w:rPr>
      </w:pPr>
    </w:p>
    <w:sectPr w:rsidR="0070368E" w:rsidSect="00C00DBD">
      <w:pgSz w:w="11906" w:h="16838"/>
      <w:pgMar w:top="1134" w:right="170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B6" w:rsidRDefault="00523DB6" w:rsidP="00C00DBD">
      <w:pPr>
        <w:spacing w:after="0" w:line="240" w:lineRule="auto"/>
      </w:pPr>
      <w:r>
        <w:separator/>
      </w:r>
    </w:p>
  </w:endnote>
  <w:endnote w:type="continuationSeparator" w:id="0">
    <w:p w:rsidR="00523DB6" w:rsidRDefault="00523DB6" w:rsidP="00C0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32727"/>
      <w:docPartObj>
        <w:docPartGallery w:val="Page Numbers (Bottom of Page)"/>
        <w:docPartUnique/>
      </w:docPartObj>
    </w:sdtPr>
    <w:sdtEndPr>
      <w:rPr>
        <w:rFonts w:ascii="Times New Roman" w:hAnsi="Times New Roman" w:cs="Times New Roman"/>
      </w:rPr>
    </w:sdtEndPr>
    <w:sdtContent>
      <w:p w:rsidR="00C90972" w:rsidRPr="00627C51" w:rsidRDefault="0028345D">
        <w:pPr>
          <w:pStyle w:val="af"/>
          <w:jc w:val="center"/>
          <w:rPr>
            <w:rFonts w:ascii="Times New Roman" w:hAnsi="Times New Roman" w:cs="Times New Roman"/>
          </w:rPr>
        </w:pPr>
        <w:r w:rsidRPr="00627C51">
          <w:rPr>
            <w:rFonts w:ascii="Times New Roman" w:hAnsi="Times New Roman" w:cs="Times New Roman"/>
          </w:rPr>
          <w:fldChar w:fldCharType="begin"/>
        </w:r>
        <w:r w:rsidRPr="00627C51">
          <w:rPr>
            <w:rFonts w:ascii="Times New Roman" w:hAnsi="Times New Roman" w:cs="Times New Roman"/>
          </w:rPr>
          <w:instrText>PAGE   \* MERGEFORMAT</w:instrText>
        </w:r>
        <w:r w:rsidRPr="00627C51">
          <w:rPr>
            <w:rFonts w:ascii="Times New Roman" w:hAnsi="Times New Roman" w:cs="Times New Roman"/>
          </w:rPr>
          <w:fldChar w:fldCharType="separate"/>
        </w:r>
        <w:r w:rsidR="0048228C">
          <w:rPr>
            <w:rFonts w:ascii="Times New Roman" w:hAnsi="Times New Roman" w:cs="Times New Roman"/>
            <w:noProof/>
          </w:rPr>
          <w:t>31</w:t>
        </w:r>
        <w:r w:rsidRPr="00627C51">
          <w:rPr>
            <w:rFonts w:ascii="Times New Roman" w:hAnsi="Times New Roman" w:cs="Times New Roman"/>
          </w:rPr>
          <w:fldChar w:fldCharType="end"/>
        </w:r>
      </w:p>
    </w:sdtContent>
  </w:sdt>
  <w:p w:rsidR="00C90972" w:rsidRDefault="00523DB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B6" w:rsidRDefault="00523DB6" w:rsidP="00C00DBD">
      <w:pPr>
        <w:spacing w:after="0" w:line="240" w:lineRule="auto"/>
      </w:pPr>
      <w:r>
        <w:separator/>
      </w:r>
    </w:p>
  </w:footnote>
  <w:footnote w:type="continuationSeparator" w:id="0">
    <w:p w:rsidR="00523DB6" w:rsidRDefault="00523DB6" w:rsidP="00C00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476"/>
    <w:multiLevelType w:val="hybridMultilevel"/>
    <w:tmpl w:val="E634FE70"/>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27C03"/>
    <w:multiLevelType w:val="hybridMultilevel"/>
    <w:tmpl w:val="A79C847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9BC"/>
    <w:multiLevelType w:val="hybridMultilevel"/>
    <w:tmpl w:val="31B42978"/>
    <w:lvl w:ilvl="0" w:tplc="B3FA0084">
      <w:start w:val="3"/>
      <w:numFmt w:val="decimal"/>
      <w:lvlText w:val="Таблиц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B3208"/>
    <w:multiLevelType w:val="hybridMultilevel"/>
    <w:tmpl w:val="233631F0"/>
    <w:lvl w:ilvl="0" w:tplc="5EDC8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C7A"/>
    <w:multiLevelType w:val="hybridMultilevel"/>
    <w:tmpl w:val="B8508356"/>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BE6794"/>
    <w:multiLevelType w:val="hybridMultilevel"/>
    <w:tmpl w:val="D44294E0"/>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310A2"/>
    <w:multiLevelType w:val="hybridMultilevel"/>
    <w:tmpl w:val="41EEB63E"/>
    <w:lvl w:ilvl="0" w:tplc="8D9E7C9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B9E5540"/>
    <w:multiLevelType w:val="hybridMultilevel"/>
    <w:tmpl w:val="5F4441C6"/>
    <w:lvl w:ilvl="0" w:tplc="9D02052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C4008"/>
    <w:multiLevelType w:val="hybridMultilevel"/>
    <w:tmpl w:val="8D462670"/>
    <w:lvl w:ilvl="0" w:tplc="9D02052C">
      <w:start w:val="1"/>
      <w:numFmt w:val="bullet"/>
      <w:lvlText w:val="-"/>
      <w:lvlJc w:val="left"/>
      <w:pPr>
        <w:ind w:left="833" w:hanging="360"/>
      </w:pPr>
      <w:rPr>
        <w:rFonts w:ascii="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9">
    <w:nsid w:val="0F1C57C7"/>
    <w:multiLevelType w:val="hybridMultilevel"/>
    <w:tmpl w:val="7D2EE730"/>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F37AE4"/>
    <w:multiLevelType w:val="hybridMultilevel"/>
    <w:tmpl w:val="A14AFAEA"/>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F81A1C"/>
    <w:multiLevelType w:val="hybridMultilevel"/>
    <w:tmpl w:val="B49C5C54"/>
    <w:lvl w:ilvl="0" w:tplc="0F38243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904600"/>
    <w:multiLevelType w:val="hybridMultilevel"/>
    <w:tmpl w:val="70642FA8"/>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7B7624"/>
    <w:multiLevelType w:val="hybridMultilevel"/>
    <w:tmpl w:val="3C108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90D92"/>
    <w:multiLevelType w:val="hybridMultilevel"/>
    <w:tmpl w:val="B8CACB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5A086D"/>
    <w:multiLevelType w:val="hybridMultilevel"/>
    <w:tmpl w:val="EC643CD6"/>
    <w:lvl w:ilvl="0" w:tplc="EF5092F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57683"/>
    <w:multiLevelType w:val="hybridMultilevel"/>
    <w:tmpl w:val="B0588CAE"/>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646489"/>
    <w:multiLevelType w:val="hybridMultilevel"/>
    <w:tmpl w:val="E6ACD724"/>
    <w:lvl w:ilvl="0" w:tplc="062E96DE">
      <w:start w:val="6"/>
      <w:numFmt w:val="decimal"/>
      <w:lvlText w:val="Таблиц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97F0A"/>
    <w:multiLevelType w:val="hybridMultilevel"/>
    <w:tmpl w:val="079425E8"/>
    <w:lvl w:ilvl="0" w:tplc="B0B498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D573D"/>
    <w:multiLevelType w:val="hybridMultilevel"/>
    <w:tmpl w:val="1682DF50"/>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EE0A1B"/>
    <w:multiLevelType w:val="hybridMultilevel"/>
    <w:tmpl w:val="4E2C60E4"/>
    <w:lvl w:ilvl="0" w:tplc="1136B850">
      <w:start w:val="7"/>
      <w:numFmt w:val="decimal"/>
      <w:lvlText w:val="Таблица %1."/>
      <w:lvlJc w:val="left"/>
      <w:pPr>
        <w:ind w:left="1429"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554E8"/>
    <w:multiLevelType w:val="hybridMultilevel"/>
    <w:tmpl w:val="07CC7EB2"/>
    <w:lvl w:ilvl="0" w:tplc="0419000F">
      <w:start w:val="1"/>
      <w:numFmt w:val="decimal"/>
      <w:lvlText w:val="%1."/>
      <w:lvlJc w:val="left"/>
      <w:pPr>
        <w:ind w:left="833" w:hanging="360"/>
      </w:pPr>
      <w:rPr>
        <w:rFonts w:hint="default"/>
        <w:color w:val="auto"/>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nsid w:val="36922E18"/>
    <w:multiLevelType w:val="hybridMultilevel"/>
    <w:tmpl w:val="06902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204E0E"/>
    <w:multiLevelType w:val="hybridMultilevel"/>
    <w:tmpl w:val="6D78ECCE"/>
    <w:lvl w:ilvl="0" w:tplc="D02A6D3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F0240F"/>
    <w:multiLevelType w:val="hybridMultilevel"/>
    <w:tmpl w:val="41EEB63E"/>
    <w:lvl w:ilvl="0" w:tplc="8D9E7C9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FD93027"/>
    <w:multiLevelType w:val="hybridMultilevel"/>
    <w:tmpl w:val="25BE5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E04B9"/>
    <w:multiLevelType w:val="hybridMultilevel"/>
    <w:tmpl w:val="C78846C0"/>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BB5542"/>
    <w:multiLevelType w:val="hybridMultilevel"/>
    <w:tmpl w:val="3BF6C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3157F"/>
    <w:multiLevelType w:val="hybridMultilevel"/>
    <w:tmpl w:val="C81C7952"/>
    <w:lvl w:ilvl="0" w:tplc="9D02052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D1962"/>
    <w:multiLevelType w:val="hybridMultilevel"/>
    <w:tmpl w:val="CEAC41CE"/>
    <w:lvl w:ilvl="0" w:tplc="D02A6D3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55055C"/>
    <w:multiLevelType w:val="hybridMultilevel"/>
    <w:tmpl w:val="EC60DFB6"/>
    <w:lvl w:ilvl="0" w:tplc="B3FA0084">
      <w:start w:val="3"/>
      <w:numFmt w:val="decimal"/>
      <w:lvlText w:val="Таблиц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33ADC"/>
    <w:multiLevelType w:val="hybridMultilevel"/>
    <w:tmpl w:val="9C3C354E"/>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377030"/>
    <w:multiLevelType w:val="hybridMultilevel"/>
    <w:tmpl w:val="00DA292A"/>
    <w:lvl w:ilvl="0" w:tplc="55B68C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0B39F8"/>
    <w:multiLevelType w:val="hybridMultilevel"/>
    <w:tmpl w:val="B27822DA"/>
    <w:lvl w:ilvl="0" w:tplc="29D8BD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E1598B"/>
    <w:multiLevelType w:val="hybridMultilevel"/>
    <w:tmpl w:val="DEB08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0B051A"/>
    <w:multiLevelType w:val="multilevel"/>
    <w:tmpl w:val="D1DC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96158"/>
    <w:multiLevelType w:val="hybridMultilevel"/>
    <w:tmpl w:val="01A8DD98"/>
    <w:lvl w:ilvl="0" w:tplc="1D0E20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03B03"/>
    <w:multiLevelType w:val="hybridMultilevel"/>
    <w:tmpl w:val="512C732A"/>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702F8E"/>
    <w:multiLevelType w:val="hybridMultilevel"/>
    <w:tmpl w:val="CF963EE2"/>
    <w:lvl w:ilvl="0" w:tplc="9CBAF712">
      <w:start w:val="1"/>
      <w:numFmt w:val="decimal"/>
      <w:lvlText w:val="Рисунок %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924937"/>
    <w:multiLevelType w:val="hybridMultilevel"/>
    <w:tmpl w:val="ED4645E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273AA"/>
    <w:multiLevelType w:val="hybridMultilevel"/>
    <w:tmpl w:val="463CBE26"/>
    <w:lvl w:ilvl="0" w:tplc="9D0205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737523"/>
    <w:multiLevelType w:val="hybridMultilevel"/>
    <w:tmpl w:val="F424960C"/>
    <w:lvl w:ilvl="0" w:tplc="82A0DB6A">
      <w:start w:val="1"/>
      <w:numFmt w:val="decimal"/>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746387"/>
    <w:multiLevelType w:val="hybridMultilevel"/>
    <w:tmpl w:val="069846B8"/>
    <w:lvl w:ilvl="0" w:tplc="A8B6D488">
      <w:start w:val="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C503D5"/>
    <w:multiLevelType w:val="hybridMultilevel"/>
    <w:tmpl w:val="4AFAE582"/>
    <w:lvl w:ilvl="0" w:tplc="9D0205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4"/>
  </w:num>
  <w:num w:numId="3">
    <w:abstractNumId w:val="24"/>
  </w:num>
  <w:num w:numId="4">
    <w:abstractNumId w:val="31"/>
  </w:num>
  <w:num w:numId="5">
    <w:abstractNumId w:val="40"/>
  </w:num>
  <w:num w:numId="6">
    <w:abstractNumId w:val="22"/>
  </w:num>
  <w:num w:numId="7">
    <w:abstractNumId w:val="36"/>
  </w:num>
  <w:num w:numId="8">
    <w:abstractNumId w:val="5"/>
  </w:num>
  <w:num w:numId="9">
    <w:abstractNumId w:val="4"/>
  </w:num>
  <w:num w:numId="10">
    <w:abstractNumId w:val="23"/>
  </w:num>
  <w:num w:numId="11">
    <w:abstractNumId w:val="29"/>
  </w:num>
  <w:num w:numId="12">
    <w:abstractNumId w:val="28"/>
  </w:num>
  <w:num w:numId="13">
    <w:abstractNumId w:val="7"/>
  </w:num>
  <w:num w:numId="14">
    <w:abstractNumId w:val="25"/>
  </w:num>
  <w:num w:numId="15">
    <w:abstractNumId w:val="33"/>
  </w:num>
  <w:num w:numId="16">
    <w:abstractNumId w:val="41"/>
  </w:num>
  <w:num w:numId="17">
    <w:abstractNumId w:val="14"/>
  </w:num>
  <w:num w:numId="18">
    <w:abstractNumId w:val="18"/>
  </w:num>
  <w:num w:numId="19">
    <w:abstractNumId w:val="32"/>
  </w:num>
  <w:num w:numId="20">
    <w:abstractNumId w:val="12"/>
  </w:num>
  <w:num w:numId="21">
    <w:abstractNumId w:val="39"/>
  </w:num>
  <w:num w:numId="22">
    <w:abstractNumId w:val="2"/>
  </w:num>
  <w:num w:numId="23">
    <w:abstractNumId w:val="17"/>
  </w:num>
  <w:num w:numId="24">
    <w:abstractNumId w:val="37"/>
  </w:num>
  <w:num w:numId="25">
    <w:abstractNumId w:val="10"/>
  </w:num>
  <w:num w:numId="26">
    <w:abstractNumId w:val="9"/>
  </w:num>
  <w:num w:numId="27">
    <w:abstractNumId w:val="0"/>
  </w:num>
  <w:num w:numId="28">
    <w:abstractNumId w:val="3"/>
  </w:num>
  <w:num w:numId="29">
    <w:abstractNumId w:val="15"/>
  </w:num>
  <w:num w:numId="30">
    <w:abstractNumId w:val="38"/>
  </w:num>
  <w:num w:numId="31">
    <w:abstractNumId w:val="20"/>
  </w:num>
  <w:num w:numId="32">
    <w:abstractNumId w:val="11"/>
  </w:num>
  <w:num w:numId="33">
    <w:abstractNumId w:val="13"/>
  </w:num>
  <w:num w:numId="34">
    <w:abstractNumId w:val="6"/>
  </w:num>
  <w:num w:numId="35">
    <w:abstractNumId w:val="42"/>
  </w:num>
  <w:num w:numId="36">
    <w:abstractNumId w:val="21"/>
  </w:num>
  <w:num w:numId="37">
    <w:abstractNumId w:val="8"/>
  </w:num>
  <w:num w:numId="38">
    <w:abstractNumId w:val="1"/>
  </w:num>
  <w:num w:numId="39">
    <w:abstractNumId w:val="43"/>
  </w:num>
  <w:num w:numId="40">
    <w:abstractNumId w:val="27"/>
  </w:num>
  <w:num w:numId="41">
    <w:abstractNumId w:val="16"/>
  </w:num>
  <w:num w:numId="42">
    <w:abstractNumId w:val="19"/>
  </w:num>
  <w:num w:numId="43">
    <w:abstractNumId w:val="3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D1"/>
    <w:rsid w:val="00001BC6"/>
    <w:rsid w:val="00004962"/>
    <w:rsid w:val="00075813"/>
    <w:rsid w:val="0008581B"/>
    <w:rsid w:val="000A4CD7"/>
    <w:rsid w:val="000A760C"/>
    <w:rsid w:val="00106052"/>
    <w:rsid w:val="001209E6"/>
    <w:rsid w:val="001B6406"/>
    <w:rsid w:val="001C0114"/>
    <w:rsid w:val="00264ED3"/>
    <w:rsid w:val="0028345D"/>
    <w:rsid w:val="00300016"/>
    <w:rsid w:val="00367E23"/>
    <w:rsid w:val="00373493"/>
    <w:rsid w:val="00373E09"/>
    <w:rsid w:val="003800D1"/>
    <w:rsid w:val="003A61F2"/>
    <w:rsid w:val="003E58DE"/>
    <w:rsid w:val="003F44C5"/>
    <w:rsid w:val="0048228C"/>
    <w:rsid w:val="004F4EF4"/>
    <w:rsid w:val="00523DB6"/>
    <w:rsid w:val="005A1356"/>
    <w:rsid w:val="00607D41"/>
    <w:rsid w:val="00695804"/>
    <w:rsid w:val="006C09D3"/>
    <w:rsid w:val="006E11CF"/>
    <w:rsid w:val="0070368E"/>
    <w:rsid w:val="00712C39"/>
    <w:rsid w:val="00885D02"/>
    <w:rsid w:val="00975FF9"/>
    <w:rsid w:val="009C03F6"/>
    <w:rsid w:val="00AD43E8"/>
    <w:rsid w:val="00B15872"/>
    <w:rsid w:val="00B7680F"/>
    <w:rsid w:val="00C00DBD"/>
    <w:rsid w:val="00CE76AC"/>
    <w:rsid w:val="00D61A96"/>
    <w:rsid w:val="00D91BDC"/>
    <w:rsid w:val="00DB2A34"/>
    <w:rsid w:val="00E04D4A"/>
    <w:rsid w:val="00E52A45"/>
    <w:rsid w:val="00E857EE"/>
    <w:rsid w:val="00F21027"/>
    <w:rsid w:val="00F34DB1"/>
    <w:rsid w:val="00F6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1B"/>
    <w:pPr>
      <w:spacing w:after="200" w:line="276" w:lineRule="auto"/>
    </w:pPr>
    <w:rPr>
      <w:rFonts w:eastAsia="Calibri"/>
      <w:sz w:val="28"/>
      <w:szCs w:val="22"/>
      <w:lang w:eastAsia="en-US"/>
    </w:rPr>
  </w:style>
  <w:style w:type="paragraph" w:styleId="1">
    <w:name w:val="heading 1"/>
    <w:basedOn w:val="a"/>
    <w:next w:val="a"/>
    <w:link w:val="10"/>
    <w:uiPriority w:val="9"/>
    <w:qFormat/>
    <w:rsid w:val="00C00DB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C0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qFormat/>
    <w:rsid w:val="00C00D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581B"/>
    <w:rPr>
      <w:rFonts w:eastAsia="Calibri"/>
      <w:sz w:val="28"/>
      <w:szCs w:val="22"/>
      <w:lang w:eastAsia="en-US"/>
    </w:rPr>
  </w:style>
  <w:style w:type="table" w:styleId="a5">
    <w:name w:val="Table Grid"/>
    <w:basedOn w:val="a1"/>
    <w:rsid w:val="00E8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0D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00DB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ПодЗаголовок Знак"/>
    <w:basedOn w:val="a0"/>
    <w:link w:val="3"/>
    <w:rsid w:val="00C00DBD"/>
    <w:rPr>
      <w:rFonts w:ascii="Arial" w:hAnsi="Arial" w:cs="Arial"/>
      <w:b/>
      <w:bCs/>
      <w:sz w:val="26"/>
      <w:szCs w:val="26"/>
    </w:rPr>
  </w:style>
  <w:style w:type="numbering" w:customStyle="1" w:styleId="11">
    <w:name w:val="Нет списка1"/>
    <w:next w:val="a2"/>
    <w:uiPriority w:val="99"/>
    <w:semiHidden/>
    <w:unhideWhenUsed/>
    <w:rsid w:val="00C00DBD"/>
  </w:style>
  <w:style w:type="character" w:styleId="a6">
    <w:name w:val="annotation reference"/>
    <w:basedOn w:val="a0"/>
    <w:uiPriority w:val="99"/>
    <w:unhideWhenUsed/>
    <w:rsid w:val="00C00DBD"/>
    <w:rPr>
      <w:sz w:val="16"/>
      <w:szCs w:val="16"/>
    </w:rPr>
  </w:style>
  <w:style w:type="paragraph" w:styleId="a7">
    <w:name w:val="annotation text"/>
    <w:basedOn w:val="a"/>
    <w:link w:val="a8"/>
    <w:uiPriority w:val="99"/>
    <w:semiHidden/>
    <w:unhideWhenUsed/>
    <w:rsid w:val="00C00DBD"/>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uiPriority w:val="99"/>
    <w:semiHidden/>
    <w:rsid w:val="00C00DBD"/>
    <w:rPr>
      <w:rFonts w:asciiTheme="minorHAnsi" w:eastAsiaTheme="minorHAnsi" w:hAnsiTheme="minorHAnsi" w:cstheme="minorBidi"/>
      <w:lang w:eastAsia="en-US"/>
    </w:rPr>
  </w:style>
  <w:style w:type="paragraph" w:styleId="a9">
    <w:name w:val="annotation subject"/>
    <w:basedOn w:val="a7"/>
    <w:next w:val="a7"/>
    <w:link w:val="aa"/>
    <w:uiPriority w:val="99"/>
    <w:semiHidden/>
    <w:unhideWhenUsed/>
    <w:rsid w:val="00C00DBD"/>
    <w:rPr>
      <w:b/>
      <w:bCs/>
    </w:rPr>
  </w:style>
  <w:style w:type="character" w:customStyle="1" w:styleId="aa">
    <w:name w:val="Тема примечания Знак"/>
    <w:basedOn w:val="a8"/>
    <w:link w:val="a9"/>
    <w:uiPriority w:val="99"/>
    <w:semiHidden/>
    <w:rsid w:val="00C00DBD"/>
    <w:rPr>
      <w:rFonts w:asciiTheme="minorHAnsi" w:eastAsiaTheme="minorHAnsi" w:hAnsiTheme="minorHAnsi" w:cstheme="minorBidi"/>
      <w:b/>
      <w:bCs/>
      <w:lang w:eastAsia="en-US"/>
    </w:rPr>
  </w:style>
  <w:style w:type="paragraph" w:styleId="ab">
    <w:name w:val="Balloon Text"/>
    <w:basedOn w:val="a"/>
    <w:link w:val="ac"/>
    <w:uiPriority w:val="99"/>
    <w:unhideWhenUsed/>
    <w:rsid w:val="00C00DBD"/>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rsid w:val="00C00DBD"/>
    <w:rPr>
      <w:rFonts w:ascii="Tahoma" w:eastAsiaTheme="minorHAnsi" w:hAnsi="Tahoma" w:cs="Tahoma"/>
      <w:sz w:val="16"/>
      <w:szCs w:val="16"/>
      <w:lang w:eastAsia="en-US"/>
    </w:rPr>
  </w:style>
  <w:style w:type="paragraph" w:styleId="ad">
    <w:name w:val="header"/>
    <w:basedOn w:val="a"/>
    <w:link w:val="ae"/>
    <w:uiPriority w:val="99"/>
    <w:unhideWhenUsed/>
    <w:rsid w:val="00C00DBD"/>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e">
    <w:name w:val="Верхний колонтитул Знак"/>
    <w:basedOn w:val="a0"/>
    <w:link w:val="ad"/>
    <w:uiPriority w:val="99"/>
    <w:rsid w:val="00C00DBD"/>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C00DBD"/>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0">
    <w:name w:val="Нижний колонтитул Знак"/>
    <w:basedOn w:val="a0"/>
    <w:link w:val="af"/>
    <w:uiPriority w:val="99"/>
    <w:rsid w:val="00C00DBD"/>
    <w:rPr>
      <w:rFonts w:asciiTheme="minorHAnsi" w:eastAsiaTheme="minorHAnsi" w:hAnsiTheme="minorHAnsi" w:cstheme="minorBidi"/>
      <w:sz w:val="22"/>
      <w:szCs w:val="22"/>
      <w:lang w:eastAsia="en-US"/>
    </w:rPr>
  </w:style>
  <w:style w:type="table" w:customStyle="1" w:styleId="12">
    <w:name w:val="Сетка таблицы1"/>
    <w:basedOn w:val="a1"/>
    <w:next w:val="a5"/>
    <w:uiPriority w:val="59"/>
    <w:rsid w:val="00C00DB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21">
    <w:name w:val="Сетка таблицы2"/>
    <w:basedOn w:val="a1"/>
    <w:next w:val="a5"/>
    <w:uiPriority w:val="59"/>
    <w:rsid w:val="00C00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C00DB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1">
    <w:name w:val="TOC Heading"/>
    <w:basedOn w:val="1"/>
    <w:next w:val="a"/>
    <w:uiPriority w:val="39"/>
    <w:unhideWhenUsed/>
    <w:qFormat/>
    <w:rsid w:val="00C00DBD"/>
    <w:pPr>
      <w:outlineLvl w:val="9"/>
    </w:pPr>
    <w:rPr>
      <w:lang w:eastAsia="ru-RU"/>
    </w:rPr>
  </w:style>
  <w:style w:type="paragraph" w:styleId="13">
    <w:name w:val="toc 1"/>
    <w:basedOn w:val="a"/>
    <w:next w:val="a"/>
    <w:autoRedefine/>
    <w:uiPriority w:val="39"/>
    <w:unhideWhenUsed/>
    <w:rsid w:val="00C00DBD"/>
    <w:pPr>
      <w:spacing w:after="100"/>
    </w:pPr>
    <w:rPr>
      <w:rFonts w:asciiTheme="minorHAnsi" w:eastAsiaTheme="minorHAnsi" w:hAnsiTheme="minorHAnsi" w:cstheme="minorBidi"/>
      <w:sz w:val="22"/>
    </w:rPr>
  </w:style>
  <w:style w:type="paragraph" w:styleId="22">
    <w:name w:val="toc 2"/>
    <w:basedOn w:val="a"/>
    <w:next w:val="a"/>
    <w:autoRedefine/>
    <w:uiPriority w:val="39"/>
    <w:unhideWhenUsed/>
    <w:rsid w:val="00C00DBD"/>
    <w:pPr>
      <w:spacing w:after="100"/>
      <w:ind w:left="220"/>
    </w:pPr>
    <w:rPr>
      <w:rFonts w:asciiTheme="minorHAnsi" w:eastAsiaTheme="minorHAnsi" w:hAnsiTheme="minorHAnsi" w:cstheme="minorBidi"/>
      <w:sz w:val="22"/>
    </w:rPr>
  </w:style>
  <w:style w:type="character" w:styleId="af2">
    <w:name w:val="Hyperlink"/>
    <w:basedOn w:val="a0"/>
    <w:uiPriority w:val="99"/>
    <w:unhideWhenUsed/>
    <w:rsid w:val="00C00DBD"/>
    <w:rPr>
      <w:color w:val="0000FF" w:themeColor="hyperlink"/>
      <w:u w:val="single"/>
    </w:rPr>
  </w:style>
  <w:style w:type="paragraph" w:styleId="af3">
    <w:name w:val="Title"/>
    <w:basedOn w:val="a"/>
    <w:next w:val="a"/>
    <w:link w:val="af4"/>
    <w:uiPriority w:val="10"/>
    <w:qFormat/>
    <w:rsid w:val="00C00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0"/>
    <w:link w:val="af3"/>
    <w:uiPriority w:val="10"/>
    <w:rsid w:val="00C00DBD"/>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C00D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6">
    <w:name w:val="Подзаголовок Знак"/>
    <w:basedOn w:val="a0"/>
    <w:link w:val="af5"/>
    <w:uiPriority w:val="11"/>
    <w:rsid w:val="00C00DBD"/>
    <w:rPr>
      <w:rFonts w:asciiTheme="majorHAnsi" w:eastAsiaTheme="majorEastAsia" w:hAnsiTheme="majorHAnsi" w:cstheme="majorBidi"/>
      <w:i/>
      <w:iCs/>
      <w:color w:val="4F81BD" w:themeColor="accent1"/>
      <w:spacing w:val="15"/>
      <w:sz w:val="24"/>
      <w:szCs w:val="24"/>
    </w:rPr>
  </w:style>
  <w:style w:type="paragraph" w:styleId="af7">
    <w:name w:val="List Paragraph"/>
    <w:basedOn w:val="a"/>
    <w:link w:val="af8"/>
    <w:uiPriority w:val="34"/>
    <w:qFormat/>
    <w:rsid w:val="00C00DBD"/>
    <w:pPr>
      <w:ind w:left="720"/>
      <w:contextualSpacing/>
    </w:pPr>
    <w:rPr>
      <w:rFonts w:asciiTheme="minorHAnsi" w:eastAsiaTheme="minorHAnsi" w:hAnsiTheme="minorHAnsi" w:cstheme="minorBidi"/>
      <w:sz w:val="22"/>
    </w:rPr>
  </w:style>
  <w:style w:type="character" w:customStyle="1" w:styleId="af8">
    <w:name w:val="Абзац списка Знак"/>
    <w:link w:val="af7"/>
    <w:uiPriority w:val="34"/>
    <w:locked/>
    <w:rsid w:val="00C00DBD"/>
    <w:rPr>
      <w:rFonts w:asciiTheme="minorHAnsi" w:eastAsiaTheme="minorHAnsi" w:hAnsiTheme="minorHAnsi" w:cstheme="minorBidi"/>
      <w:sz w:val="22"/>
      <w:szCs w:val="22"/>
      <w:lang w:eastAsia="en-US"/>
    </w:rPr>
  </w:style>
  <w:style w:type="character" w:customStyle="1" w:styleId="a4">
    <w:name w:val="Без интервала Знак"/>
    <w:basedOn w:val="a0"/>
    <w:link w:val="a3"/>
    <w:uiPriority w:val="1"/>
    <w:rsid w:val="00C00DBD"/>
    <w:rPr>
      <w:rFonts w:eastAsia="Calibri"/>
      <w:sz w:val="28"/>
      <w:szCs w:val="22"/>
      <w:lang w:eastAsia="en-US"/>
    </w:rPr>
  </w:style>
  <w:style w:type="paragraph" w:customStyle="1" w:styleId="Default">
    <w:name w:val="Default"/>
    <w:rsid w:val="00C00DBD"/>
    <w:pPr>
      <w:autoSpaceDE w:val="0"/>
      <w:autoSpaceDN w:val="0"/>
      <w:adjustRightInd w:val="0"/>
    </w:pPr>
    <w:rPr>
      <w:rFonts w:eastAsiaTheme="minorHAnsi"/>
      <w:color w:val="000000"/>
      <w:sz w:val="24"/>
      <w:szCs w:val="24"/>
      <w:lang w:eastAsia="en-US"/>
    </w:rPr>
  </w:style>
  <w:style w:type="character" w:customStyle="1" w:styleId="af9">
    <w:name w:val="Текст сноски Знак"/>
    <w:aliases w:val="Table_Footnote_last Знак Знак1,Table_Footnote_last Знак Знак Знак,Table_Footnote_last Знак1"/>
    <w:basedOn w:val="a0"/>
    <w:link w:val="afa"/>
    <w:semiHidden/>
    <w:rsid w:val="00C00DBD"/>
  </w:style>
  <w:style w:type="paragraph" w:styleId="afa">
    <w:name w:val="footnote text"/>
    <w:aliases w:val="Table_Footnote_last Знак,Table_Footnote_last Знак Знак,Table_Footnote_last"/>
    <w:basedOn w:val="a"/>
    <w:link w:val="af9"/>
    <w:semiHidden/>
    <w:rsid w:val="00C00DBD"/>
    <w:pPr>
      <w:spacing w:after="0" w:line="240" w:lineRule="auto"/>
    </w:pPr>
    <w:rPr>
      <w:rFonts w:eastAsia="Times New Roman"/>
      <w:sz w:val="20"/>
      <w:szCs w:val="20"/>
      <w:lang w:eastAsia="ru-RU"/>
    </w:rPr>
  </w:style>
  <w:style w:type="character" w:customStyle="1" w:styleId="14">
    <w:name w:val="Текст сноски Знак1"/>
    <w:basedOn w:val="a0"/>
    <w:semiHidden/>
    <w:rsid w:val="00C00DBD"/>
    <w:rPr>
      <w:rFonts w:eastAsia="Calibri"/>
      <w:lang w:eastAsia="en-US"/>
    </w:rPr>
  </w:style>
  <w:style w:type="paragraph" w:styleId="afb">
    <w:name w:val="List"/>
    <w:basedOn w:val="a"/>
    <w:link w:val="afc"/>
    <w:rsid w:val="00C00DBD"/>
    <w:pPr>
      <w:spacing w:before="120" w:after="60" w:line="240" w:lineRule="auto"/>
      <w:jc w:val="both"/>
    </w:pPr>
    <w:rPr>
      <w:rFonts w:eastAsia="Times New Roman"/>
      <w:sz w:val="24"/>
      <w:szCs w:val="24"/>
      <w:lang w:eastAsia="ru-RU"/>
    </w:rPr>
  </w:style>
  <w:style w:type="character" w:customStyle="1" w:styleId="afc">
    <w:name w:val="Список Знак"/>
    <w:link w:val="afb"/>
    <w:rsid w:val="00C00DBD"/>
    <w:rPr>
      <w:sz w:val="24"/>
      <w:szCs w:val="24"/>
    </w:rPr>
  </w:style>
  <w:style w:type="paragraph" w:customStyle="1" w:styleId="afd">
    <w:name w:val="Табличный_слева"/>
    <w:basedOn w:val="a"/>
    <w:rsid w:val="00C00DBD"/>
    <w:pPr>
      <w:spacing w:after="0" w:line="240" w:lineRule="auto"/>
    </w:pPr>
    <w:rPr>
      <w:rFonts w:eastAsia="Times New Roman"/>
      <w:sz w:val="22"/>
      <w:lang w:eastAsia="ru-RU"/>
    </w:rPr>
  </w:style>
  <w:style w:type="paragraph" w:customStyle="1" w:styleId="Text7">
    <w:name w:val="Text7"/>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1">
    <w:name w:val="Text1"/>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25">
    <w:name w:val="Text25"/>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4">
    <w:name w:val="Text4"/>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11">
    <w:name w:val="Text11"/>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12">
    <w:name w:val="Text1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2">
    <w:name w:val="Text2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
    <w:name w:val="Text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3">
    <w:name w:val="Text3"/>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5">
    <w:name w:val="Text5"/>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6">
    <w:name w:val="Text6"/>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8">
    <w:name w:val="Text8"/>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0">
    <w:name w:val="Text10"/>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3">
    <w:name w:val="Text13"/>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4">
    <w:name w:val="Text14"/>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5">
    <w:name w:val="Text15"/>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6">
    <w:name w:val="Text16"/>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7">
    <w:name w:val="Text17"/>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18">
    <w:name w:val="Text18"/>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9">
    <w:name w:val="Text19"/>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0">
    <w:name w:val="Text20"/>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1">
    <w:name w:val="Text21"/>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4">
    <w:name w:val="Text24"/>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6">
    <w:name w:val="Text26"/>
    <w:uiPriority w:val="99"/>
    <w:rsid w:val="00C00DBD"/>
    <w:pPr>
      <w:widowControl w:val="0"/>
      <w:autoSpaceDE w:val="0"/>
      <w:autoSpaceDN w:val="0"/>
      <w:adjustRightInd w:val="0"/>
      <w:jc w:val="center"/>
    </w:pPr>
    <w:rPr>
      <w:rFonts w:eastAsiaTheme="minorEastAsia"/>
      <w:color w:val="000000"/>
      <w:sz w:val="22"/>
      <w:szCs w:val="22"/>
    </w:rPr>
  </w:style>
  <w:style w:type="table" w:customStyle="1" w:styleId="31">
    <w:name w:val="Сетка таблицы3"/>
    <w:basedOn w:val="a1"/>
    <w:next w:val="a5"/>
    <w:uiPriority w:val="39"/>
    <w:rsid w:val="00C00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C00D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81B"/>
    <w:pPr>
      <w:spacing w:after="200" w:line="276" w:lineRule="auto"/>
    </w:pPr>
    <w:rPr>
      <w:rFonts w:eastAsia="Calibri"/>
      <w:sz w:val="28"/>
      <w:szCs w:val="22"/>
      <w:lang w:eastAsia="en-US"/>
    </w:rPr>
  </w:style>
  <w:style w:type="paragraph" w:styleId="1">
    <w:name w:val="heading 1"/>
    <w:basedOn w:val="a"/>
    <w:next w:val="a"/>
    <w:link w:val="10"/>
    <w:uiPriority w:val="9"/>
    <w:qFormat/>
    <w:rsid w:val="00C00DB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C00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w:basedOn w:val="a"/>
    <w:next w:val="a"/>
    <w:link w:val="30"/>
    <w:qFormat/>
    <w:rsid w:val="00C00DB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581B"/>
    <w:rPr>
      <w:rFonts w:eastAsia="Calibri"/>
      <w:sz w:val="28"/>
      <w:szCs w:val="22"/>
      <w:lang w:eastAsia="en-US"/>
    </w:rPr>
  </w:style>
  <w:style w:type="table" w:styleId="a5">
    <w:name w:val="Table Grid"/>
    <w:basedOn w:val="a1"/>
    <w:rsid w:val="00E8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0DBD"/>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C00DBD"/>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ПодЗаголовок Знак"/>
    <w:basedOn w:val="a0"/>
    <w:link w:val="3"/>
    <w:rsid w:val="00C00DBD"/>
    <w:rPr>
      <w:rFonts w:ascii="Arial" w:hAnsi="Arial" w:cs="Arial"/>
      <w:b/>
      <w:bCs/>
      <w:sz w:val="26"/>
      <w:szCs w:val="26"/>
    </w:rPr>
  </w:style>
  <w:style w:type="numbering" w:customStyle="1" w:styleId="11">
    <w:name w:val="Нет списка1"/>
    <w:next w:val="a2"/>
    <w:uiPriority w:val="99"/>
    <w:semiHidden/>
    <w:unhideWhenUsed/>
    <w:rsid w:val="00C00DBD"/>
  </w:style>
  <w:style w:type="character" w:styleId="a6">
    <w:name w:val="annotation reference"/>
    <w:basedOn w:val="a0"/>
    <w:uiPriority w:val="99"/>
    <w:unhideWhenUsed/>
    <w:rsid w:val="00C00DBD"/>
    <w:rPr>
      <w:sz w:val="16"/>
      <w:szCs w:val="16"/>
    </w:rPr>
  </w:style>
  <w:style w:type="paragraph" w:styleId="a7">
    <w:name w:val="annotation text"/>
    <w:basedOn w:val="a"/>
    <w:link w:val="a8"/>
    <w:uiPriority w:val="99"/>
    <w:semiHidden/>
    <w:unhideWhenUsed/>
    <w:rsid w:val="00C00DBD"/>
    <w:pPr>
      <w:spacing w:line="240" w:lineRule="auto"/>
    </w:pPr>
    <w:rPr>
      <w:rFonts w:asciiTheme="minorHAnsi" w:eastAsiaTheme="minorHAnsi" w:hAnsiTheme="minorHAnsi" w:cstheme="minorBidi"/>
      <w:sz w:val="20"/>
      <w:szCs w:val="20"/>
    </w:rPr>
  </w:style>
  <w:style w:type="character" w:customStyle="1" w:styleId="a8">
    <w:name w:val="Текст примечания Знак"/>
    <w:basedOn w:val="a0"/>
    <w:link w:val="a7"/>
    <w:uiPriority w:val="99"/>
    <w:semiHidden/>
    <w:rsid w:val="00C00DBD"/>
    <w:rPr>
      <w:rFonts w:asciiTheme="minorHAnsi" w:eastAsiaTheme="minorHAnsi" w:hAnsiTheme="minorHAnsi" w:cstheme="minorBidi"/>
      <w:lang w:eastAsia="en-US"/>
    </w:rPr>
  </w:style>
  <w:style w:type="paragraph" w:styleId="a9">
    <w:name w:val="annotation subject"/>
    <w:basedOn w:val="a7"/>
    <w:next w:val="a7"/>
    <w:link w:val="aa"/>
    <w:uiPriority w:val="99"/>
    <w:semiHidden/>
    <w:unhideWhenUsed/>
    <w:rsid w:val="00C00DBD"/>
    <w:rPr>
      <w:b/>
      <w:bCs/>
    </w:rPr>
  </w:style>
  <w:style w:type="character" w:customStyle="1" w:styleId="aa">
    <w:name w:val="Тема примечания Знак"/>
    <w:basedOn w:val="a8"/>
    <w:link w:val="a9"/>
    <w:uiPriority w:val="99"/>
    <w:semiHidden/>
    <w:rsid w:val="00C00DBD"/>
    <w:rPr>
      <w:rFonts w:asciiTheme="minorHAnsi" w:eastAsiaTheme="minorHAnsi" w:hAnsiTheme="minorHAnsi" w:cstheme="minorBidi"/>
      <w:b/>
      <w:bCs/>
      <w:lang w:eastAsia="en-US"/>
    </w:rPr>
  </w:style>
  <w:style w:type="paragraph" w:styleId="ab">
    <w:name w:val="Balloon Text"/>
    <w:basedOn w:val="a"/>
    <w:link w:val="ac"/>
    <w:uiPriority w:val="99"/>
    <w:unhideWhenUsed/>
    <w:rsid w:val="00C00DBD"/>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rsid w:val="00C00DBD"/>
    <w:rPr>
      <w:rFonts w:ascii="Tahoma" w:eastAsiaTheme="minorHAnsi" w:hAnsi="Tahoma" w:cs="Tahoma"/>
      <w:sz w:val="16"/>
      <w:szCs w:val="16"/>
      <w:lang w:eastAsia="en-US"/>
    </w:rPr>
  </w:style>
  <w:style w:type="paragraph" w:styleId="ad">
    <w:name w:val="header"/>
    <w:basedOn w:val="a"/>
    <w:link w:val="ae"/>
    <w:uiPriority w:val="99"/>
    <w:unhideWhenUsed/>
    <w:rsid w:val="00C00DBD"/>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e">
    <w:name w:val="Верхний колонтитул Знак"/>
    <w:basedOn w:val="a0"/>
    <w:link w:val="ad"/>
    <w:uiPriority w:val="99"/>
    <w:rsid w:val="00C00DBD"/>
    <w:rPr>
      <w:rFonts w:asciiTheme="minorHAnsi" w:eastAsiaTheme="minorHAnsi" w:hAnsiTheme="minorHAnsi" w:cstheme="minorBidi"/>
      <w:sz w:val="22"/>
      <w:szCs w:val="22"/>
      <w:lang w:eastAsia="en-US"/>
    </w:rPr>
  </w:style>
  <w:style w:type="paragraph" w:styleId="af">
    <w:name w:val="footer"/>
    <w:basedOn w:val="a"/>
    <w:link w:val="af0"/>
    <w:uiPriority w:val="99"/>
    <w:unhideWhenUsed/>
    <w:rsid w:val="00C00DBD"/>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0">
    <w:name w:val="Нижний колонтитул Знак"/>
    <w:basedOn w:val="a0"/>
    <w:link w:val="af"/>
    <w:uiPriority w:val="99"/>
    <w:rsid w:val="00C00DBD"/>
    <w:rPr>
      <w:rFonts w:asciiTheme="minorHAnsi" w:eastAsiaTheme="minorHAnsi" w:hAnsiTheme="minorHAnsi" w:cstheme="minorBidi"/>
      <w:sz w:val="22"/>
      <w:szCs w:val="22"/>
      <w:lang w:eastAsia="en-US"/>
    </w:rPr>
  </w:style>
  <w:style w:type="table" w:customStyle="1" w:styleId="12">
    <w:name w:val="Сетка таблицы1"/>
    <w:basedOn w:val="a1"/>
    <w:next w:val="a5"/>
    <w:uiPriority w:val="59"/>
    <w:rsid w:val="00C00DB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21">
    <w:name w:val="Сетка таблицы2"/>
    <w:basedOn w:val="a1"/>
    <w:next w:val="a5"/>
    <w:uiPriority w:val="59"/>
    <w:rsid w:val="00C00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C00DB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1">
    <w:name w:val="TOC Heading"/>
    <w:basedOn w:val="1"/>
    <w:next w:val="a"/>
    <w:uiPriority w:val="39"/>
    <w:unhideWhenUsed/>
    <w:qFormat/>
    <w:rsid w:val="00C00DBD"/>
    <w:pPr>
      <w:outlineLvl w:val="9"/>
    </w:pPr>
    <w:rPr>
      <w:lang w:eastAsia="ru-RU"/>
    </w:rPr>
  </w:style>
  <w:style w:type="paragraph" w:styleId="13">
    <w:name w:val="toc 1"/>
    <w:basedOn w:val="a"/>
    <w:next w:val="a"/>
    <w:autoRedefine/>
    <w:uiPriority w:val="39"/>
    <w:unhideWhenUsed/>
    <w:rsid w:val="00C00DBD"/>
    <w:pPr>
      <w:spacing w:after="100"/>
    </w:pPr>
    <w:rPr>
      <w:rFonts w:asciiTheme="minorHAnsi" w:eastAsiaTheme="minorHAnsi" w:hAnsiTheme="minorHAnsi" w:cstheme="minorBidi"/>
      <w:sz w:val="22"/>
    </w:rPr>
  </w:style>
  <w:style w:type="paragraph" w:styleId="22">
    <w:name w:val="toc 2"/>
    <w:basedOn w:val="a"/>
    <w:next w:val="a"/>
    <w:autoRedefine/>
    <w:uiPriority w:val="39"/>
    <w:unhideWhenUsed/>
    <w:rsid w:val="00C00DBD"/>
    <w:pPr>
      <w:spacing w:after="100"/>
      <w:ind w:left="220"/>
    </w:pPr>
    <w:rPr>
      <w:rFonts w:asciiTheme="minorHAnsi" w:eastAsiaTheme="minorHAnsi" w:hAnsiTheme="minorHAnsi" w:cstheme="minorBidi"/>
      <w:sz w:val="22"/>
    </w:rPr>
  </w:style>
  <w:style w:type="character" w:styleId="af2">
    <w:name w:val="Hyperlink"/>
    <w:basedOn w:val="a0"/>
    <w:uiPriority w:val="99"/>
    <w:unhideWhenUsed/>
    <w:rsid w:val="00C00DBD"/>
    <w:rPr>
      <w:color w:val="0000FF" w:themeColor="hyperlink"/>
      <w:u w:val="single"/>
    </w:rPr>
  </w:style>
  <w:style w:type="paragraph" w:styleId="af3">
    <w:name w:val="Title"/>
    <w:basedOn w:val="a"/>
    <w:next w:val="a"/>
    <w:link w:val="af4"/>
    <w:uiPriority w:val="10"/>
    <w:qFormat/>
    <w:rsid w:val="00C00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4">
    <w:name w:val="Название Знак"/>
    <w:basedOn w:val="a0"/>
    <w:link w:val="af3"/>
    <w:uiPriority w:val="10"/>
    <w:rsid w:val="00C00DBD"/>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C00DB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6">
    <w:name w:val="Подзаголовок Знак"/>
    <w:basedOn w:val="a0"/>
    <w:link w:val="af5"/>
    <w:uiPriority w:val="11"/>
    <w:rsid w:val="00C00DBD"/>
    <w:rPr>
      <w:rFonts w:asciiTheme="majorHAnsi" w:eastAsiaTheme="majorEastAsia" w:hAnsiTheme="majorHAnsi" w:cstheme="majorBidi"/>
      <w:i/>
      <w:iCs/>
      <w:color w:val="4F81BD" w:themeColor="accent1"/>
      <w:spacing w:val="15"/>
      <w:sz w:val="24"/>
      <w:szCs w:val="24"/>
    </w:rPr>
  </w:style>
  <w:style w:type="paragraph" w:styleId="af7">
    <w:name w:val="List Paragraph"/>
    <w:basedOn w:val="a"/>
    <w:link w:val="af8"/>
    <w:uiPriority w:val="34"/>
    <w:qFormat/>
    <w:rsid w:val="00C00DBD"/>
    <w:pPr>
      <w:ind w:left="720"/>
      <w:contextualSpacing/>
    </w:pPr>
    <w:rPr>
      <w:rFonts w:asciiTheme="minorHAnsi" w:eastAsiaTheme="minorHAnsi" w:hAnsiTheme="minorHAnsi" w:cstheme="minorBidi"/>
      <w:sz w:val="22"/>
    </w:rPr>
  </w:style>
  <w:style w:type="character" w:customStyle="1" w:styleId="af8">
    <w:name w:val="Абзац списка Знак"/>
    <w:link w:val="af7"/>
    <w:uiPriority w:val="34"/>
    <w:locked/>
    <w:rsid w:val="00C00DBD"/>
    <w:rPr>
      <w:rFonts w:asciiTheme="minorHAnsi" w:eastAsiaTheme="minorHAnsi" w:hAnsiTheme="minorHAnsi" w:cstheme="minorBidi"/>
      <w:sz w:val="22"/>
      <w:szCs w:val="22"/>
      <w:lang w:eastAsia="en-US"/>
    </w:rPr>
  </w:style>
  <w:style w:type="character" w:customStyle="1" w:styleId="a4">
    <w:name w:val="Без интервала Знак"/>
    <w:basedOn w:val="a0"/>
    <w:link w:val="a3"/>
    <w:uiPriority w:val="1"/>
    <w:rsid w:val="00C00DBD"/>
    <w:rPr>
      <w:rFonts w:eastAsia="Calibri"/>
      <w:sz w:val="28"/>
      <w:szCs w:val="22"/>
      <w:lang w:eastAsia="en-US"/>
    </w:rPr>
  </w:style>
  <w:style w:type="paragraph" w:customStyle="1" w:styleId="Default">
    <w:name w:val="Default"/>
    <w:rsid w:val="00C00DBD"/>
    <w:pPr>
      <w:autoSpaceDE w:val="0"/>
      <w:autoSpaceDN w:val="0"/>
      <w:adjustRightInd w:val="0"/>
    </w:pPr>
    <w:rPr>
      <w:rFonts w:eastAsiaTheme="minorHAnsi"/>
      <w:color w:val="000000"/>
      <w:sz w:val="24"/>
      <w:szCs w:val="24"/>
      <w:lang w:eastAsia="en-US"/>
    </w:rPr>
  </w:style>
  <w:style w:type="character" w:customStyle="1" w:styleId="af9">
    <w:name w:val="Текст сноски Знак"/>
    <w:aliases w:val="Table_Footnote_last Знак Знак1,Table_Footnote_last Знак Знак Знак,Table_Footnote_last Знак1"/>
    <w:basedOn w:val="a0"/>
    <w:link w:val="afa"/>
    <w:semiHidden/>
    <w:rsid w:val="00C00DBD"/>
  </w:style>
  <w:style w:type="paragraph" w:styleId="afa">
    <w:name w:val="footnote text"/>
    <w:aliases w:val="Table_Footnote_last Знак,Table_Footnote_last Знак Знак,Table_Footnote_last"/>
    <w:basedOn w:val="a"/>
    <w:link w:val="af9"/>
    <w:semiHidden/>
    <w:rsid w:val="00C00DBD"/>
    <w:pPr>
      <w:spacing w:after="0" w:line="240" w:lineRule="auto"/>
    </w:pPr>
    <w:rPr>
      <w:rFonts w:eastAsia="Times New Roman"/>
      <w:sz w:val="20"/>
      <w:szCs w:val="20"/>
      <w:lang w:eastAsia="ru-RU"/>
    </w:rPr>
  </w:style>
  <w:style w:type="character" w:customStyle="1" w:styleId="14">
    <w:name w:val="Текст сноски Знак1"/>
    <w:basedOn w:val="a0"/>
    <w:semiHidden/>
    <w:rsid w:val="00C00DBD"/>
    <w:rPr>
      <w:rFonts w:eastAsia="Calibri"/>
      <w:lang w:eastAsia="en-US"/>
    </w:rPr>
  </w:style>
  <w:style w:type="paragraph" w:styleId="afb">
    <w:name w:val="List"/>
    <w:basedOn w:val="a"/>
    <w:link w:val="afc"/>
    <w:rsid w:val="00C00DBD"/>
    <w:pPr>
      <w:spacing w:before="120" w:after="60" w:line="240" w:lineRule="auto"/>
      <w:jc w:val="both"/>
    </w:pPr>
    <w:rPr>
      <w:rFonts w:eastAsia="Times New Roman"/>
      <w:sz w:val="24"/>
      <w:szCs w:val="24"/>
      <w:lang w:eastAsia="ru-RU"/>
    </w:rPr>
  </w:style>
  <w:style w:type="character" w:customStyle="1" w:styleId="afc">
    <w:name w:val="Список Знак"/>
    <w:link w:val="afb"/>
    <w:rsid w:val="00C00DBD"/>
    <w:rPr>
      <w:sz w:val="24"/>
      <w:szCs w:val="24"/>
    </w:rPr>
  </w:style>
  <w:style w:type="paragraph" w:customStyle="1" w:styleId="afd">
    <w:name w:val="Табличный_слева"/>
    <w:basedOn w:val="a"/>
    <w:rsid w:val="00C00DBD"/>
    <w:pPr>
      <w:spacing w:after="0" w:line="240" w:lineRule="auto"/>
    </w:pPr>
    <w:rPr>
      <w:rFonts w:eastAsia="Times New Roman"/>
      <w:sz w:val="22"/>
      <w:lang w:eastAsia="ru-RU"/>
    </w:rPr>
  </w:style>
  <w:style w:type="paragraph" w:customStyle="1" w:styleId="Text7">
    <w:name w:val="Text7"/>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1">
    <w:name w:val="Text1"/>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25">
    <w:name w:val="Text25"/>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4">
    <w:name w:val="Text4"/>
    <w:uiPriority w:val="99"/>
    <w:rsid w:val="00C00DBD"/>
    <w:pPr>
      <w:widowControl w:val="0"/>
      <w:autoSpaceDE w:val="0"/>
      <w:autoSpaceDN w:val="0"/>
      <w:adjustRightInd w:val="0"/>
      <w:jc w:val="center"/>
    </w:pPr>
    <w:rPr>
      <w:rFonts w:eastAsiaTheme="minorEastAsia"/>
      <w:b/>
      <w:bCs/>
      <w:color w:val="000000"/>
      <w:sz w:val="24"/>
      <w:szCs w:val="24"/>
    </w:rPr>
  </w:style>
  <w:style w:type="paragraph" w:customStyle="1" w:styleId="Text11">
    <w:name w:val="Text11"/>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12">
    <w:name w:val="Text1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2">
    <w:name w:val="Text2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2">
    <w:name w:val="Text2"/>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3">
    <w:name w:val="Text3"/>
    <w:uiPriority w:val="99"/>
    <w:rsid w:val="00C00DBD"/>
    <w:pPr>
      <w:widowControl w:val="0"/>
      <w:autoSpaceDE w:val="0"/>
      <w:autoSpaceDN w:val="0"/>
      <w:adjustRightInd w:val="0"/>
      <w:jc w:val="center"/>
    </w:pPr>
    <w:rPr>
      <w:rFonts w:eastAsiaTheme="minorEastAsia"/>
      <w:color w:val="000000"/>
      <w:sz w:val="16"/>
      <w:szCs w:val="16"/>
    </w:rPr>
  </w:style>
  <w:style w:type="paragraph" w:customStyle="1" w:styleId="Text5">
    <w:name w:val="Text5"/>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6">
    <w:name w:val="Text6"/>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8">
    <w:name w:val="Text8"/>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0">
    <w:name w:val="Text10"/>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3">
    <w:name w:val="Text13"/>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4">
    <w:name w:val="Text14"/>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5">
    <w:name w:val="Text15"/>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6">
    <w:name w:val="Text16"/>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7">
    <w:name w:val="Text17"/>
    <w:uiPriority w:val="99"/>
    <w:rsid w:val="00C00DBD"/>
    <w:pPr>
      <w:widowControl w:val="0"/>
      <w:autoSpaceDE w:val="0"/>
      <w:autoSpaceDN w:val="0"/>
      <w:adjustRightInd w:val="0"/>
      <w:jc w:val="center"/>
    </w:pPr>
    <w:rPr>
      <w:rFonts w:eastAsiaTheme="minorEastAsia"/>
      <w:b/>
      <w:bCs/>
      <w:color w:val="000000"/>
      <w:sz w:val="22"/>
      <w:szCs w:val="22"/>
    </w:rPr>
  </w:style>
  <w:style w:type="paragraph" w:customStyle="1" w:styleId="Text18">
    <w:name w:val="Text18"/>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19">
    <w:name w:val="Text19"/>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0">
    <w:name w:val="Text20"/>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1">
    <w:name w:val="Text21"/>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4">
    <w:name w:val="Text24"/>
    <w:uiPriority w:val="99"/>
    <w:rsid w:val="00C00DBD"/>
    <w:pPr>
      <w:widowControl w:val="0"/>
      <w:autoSpaceDE w:val="0"/>
      <w:autoSpaceDN w:val="0"/>
      <w:adjustRightInd w:val="0"/>
      <w:jc w:val="center"/>
    </w:pPr>
    <w:rPr>
      <w:rFonts w:eastAsiaTheme="minorEastAsia"/>
      <w:color w:val="000000"/>
      <w:sz w:val="22"/>
      <w:szCs w:val="22"/>
    </w:rPr>
  </w:style>
  <w:style w:type="paragraph" w:customStyle="1" w:styleId="Text26">
    <w:name w:val="Text26"/>
    <w:uiPriority w:val="99"/>
    <w:rsid w:val="00C00DBD"/>
    <w:pPr>
      <w:widowControl w:val="0"/>
      <w:autoSpaceDE w:val="0"/>
      <w:autoSpaceDN w:val="0"/>
      <w:adjustRightInd w:val="0"/>
      <w:jc w:val="center"/>
    </w:pPr>
    <w:rPr>
      <w:rFonts w:eastAsiaTheme="minorEastAsia"/>
      <w:color w:val="000000"/>
      <w:sz w:val="22"/>
      <w:szCs w:val="22"/>
    </w:rPr>
  </w:style>
  <w:style w:type="table" w:customStyle="1" w:styleId="31">
    <w:name w:val="Сетка таблицы3"/>
    <w:basedOn w:val="a1"/>
    <w:next w:val="a5"/>
    <w:uiPriority w:val="39"/>
    <w:rsid w:val="00C00D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basedOn w:val="a0"/>
    <w:uiPriority w:val="99"/>
    <w:semiHidden/>
    <w:unhideWhenUsed/>
    <w:rsid w:val="00C00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6868</Words>
  <Characters>39154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sos</cp:lastModifiedBy>
  <cp:revision>7</cp:revision>
  <cp:lastPrinted>2021-12-07T03:03:00Z</cp:lastPrinted>
  <dcterms:created xsi:type="dcterms:W3CDTF">2022-02-14T07:57:00Z</dcterms:created>
  <dcterms:modified xsi:type="dcterms:W3CDTF">2022-02-14T08:41:00Z</dcterms:modified>
</cp:coreProperties>
</file>