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3E" w:rsidRDefault="00076D3E" w:rsidP="00076D3E">
      <w:pPr>
        <w:ind w:left="709" w:right="709"/>
        <w:jc w:val="center"/>
        <w:rPr>
          <w:rFonts w:ascii="Arial" w:hAnsi="Arial" w:cs="Arial"/>
          <w:b/>
          <w:sz w:val="32"/>
          <w:szCs w:val="32"/>
        </w:rPr>
      </w:pPr>
      <w:r>
        <w:rPr>
          <w:rFonts w:ascii="Arial" w:hAnsi="Arial" w:cs="Arial"/>
          <w:b/>
          <w:sz w:val="32"/>
          <w:szCs w:val="32"/>
        </w:rPr>
        <w:t>28 июля 2022г  № 33/4-ДП</w:t>
      </w:r>
    </w:p>
    <w:p w:rsidR="00076D3E" w:rsidRDefault="00076D3E" w:rsidP="00076D3E">
      <w:pPr>
        <w:pStyle w:val="1"/>
        <w:ind w:right="709" w:hanging="709"/>
        <w:jc w:val="center"/>
        <w:rPr>
          <w:rFonts w:ascii="Arial" w:hAnsi="Arial" w:cs="Arial"/>
          <w:sz w:val="32"/>
          <w:szCs w:val="32"/>
        </w:rPr>
      </w:pPr>
      <w:r>
        <w:rPr>
          <w:rFonts w:ascii="Arial" w:hAnsi="Arial" w:cs="Arial"/>
          <w:sz w:val="32"/>
          <w:szCs w:val="32"/>
        </w:rPr>
        <w:t xml:space="preserve">                  РОССИЙСКАЯ ФЕДЕРАЦИЯ</w:t>
      </w:r>
    </w:p>
    <w:p w:rsidR="00076D3E" w:rsidRDefault="00076D3E" w:rsidP="00076D3E">
      <w:pPr>
        <w:ind w:left="709" w:right="709"/>
        <w:jc w:val="center"/>
        <w:rPr>
          <w:rFonts w:ascii="Arial" w:hAnsi="Arial" w:cs="Arial"/>
          <w:b/>
          <w:bCs/>
          <w:sz w:val="32"/>
          <w:szCs w:val="32"/>
        </w:rPr>
      </w:pPr>
      <w:r>
        <w:rPr>
          <w:rFonts w:ascii="Arial" w:hAnsi="Arial" w:cs="Arial"/>
          <w:b/>
          <w:bCs/>
          <w:sz w:val="32"/>
          <w:szCs w:val="32"/>
        </w:rPr>
        <w:t>ИРКУТСКАЯ ОБЛАСТЬ</w:t>
      </w:r>
    </w:p>
    <w:p w:rsidR="00076D3E" w:rsidRDefault="00076D3E" w:rsidP="00076D3E">
      <w:pPr>
        <w:pStyle w:val="2"/>
        <w:spacing w:line="240" w:lineRule="auto"/>
        <w:ind w:left="709" w:right="709"/>
        <w:rPr>
          <w:rFonts w:ascii="Arial" w:hAnsi="Arial" w:cs="Arial"/>
          <w:sz w:val="32"/>
          <w:szCs w:val="32"/>
        </w:rPr>
      </w:pPr>
      <w:r>
        <w:rPr>
          <w:rFonts w:ascii="Arial" w:hAnsi="Arial" w:cs="Arial"/>
          <w:sz w:val="32"/>
          <w:szCs w:val="32"/>
        </w:rPr>
        <w:t>УСТЬ-УДИНСКИЙ РАЙОН</w:t>
      </w:r>
    </w:p>
    <w:p w:rsidR="00076D3E" w:rsidRDefault="00076D3E" w:rsidP="00076D3E">
      <w:pPr>
        <w:ind w:left="709" w:right="709"/>
        <w:jc w:val="center"/>
        <w:rPr>
          <w:rFonts w:ascii="Arial" w:hAnsi="Arial" w:cs="Arial"/>
          <w:b/>
          <w:sz w:val="32"/>
          <w:szCs w:val="32"/>
        </w:rPr>
      </w:pPr>
      <w:r>
        <w:rPr>
          <w:rFonts w:ascii="Arial" w:hAnsi="Arial" w:cs="Arial"/>
          <w:b/>
          <w:sz w:val="32"/>
          <w:szCs w:val="32"/>
        </w:rPr>
        <w:t>ЧИЧКОВСКОЕ СЕЛЬСКОЕ ПОСЕЛЕНИЕ</w:t>
      </w:r>
    </w:p>
    <w:p w:rsidR="00076D3E" w:rsidRDefault="00076D3E" w:rsidP="00076D3E">
      <w:pPr>
        <w:ind w:left="709" w:right="709"/>
        <w:jc w:val="center"/>
        <w:rPr>
          <w:rFonts w:ascii="Arial" w:hAnsi="Arial" w:cs="Arial"/>
          <w:b/>
          <w:sz w:val="32"/>
          <w:szCs w:val="32"/>
        </w:rPr>
      </w:pPr>
      <w:r>
        <w:rPr>
          <w:rFonts w:ascii="Arial" w:hAnsi="Arial" w:cs="Arial"/>
          <w:b/>
          <w:sz w:val="32"/>
          <w:szCs w:val="32"/>
        </w:rPr>
        <w:t xml:space="preserve">ДУМА                                                                                                                </w:t>
      </w:r>
      <w:r>
        <w:rPr>
          <w:rFonts w:ascii="Arial" w:hAnsi="Arial" w:cs="Arial"/>
          <w:b/>
          <w:bCs/>
          <w:spacing w:val="40"/>
          <w:sz w:val="32"/>
          <w:szCs w:val="32"/>
        </w:rPr>
        <w:t xml:space="preserve">                  РЕШЕНИЕ</w:t>
      </w:r>
    </w:p>
    <w:p w:rsidR="00076D3E" w:rsidRDefault="00076D3E" w:rsidP="00076D3E">
      <w:pPr>
        <w:ind w:left="709" w:right="709"/>
        <w:jc w:val="center"/>
        <w:rPr>
          <w:rFonts w:ascii="Arial" w:hAnsi="Arial" w:cs="Arial"/>
          <w:b/>
          <w:sz w:val="32"/>
          <w:szCs w:val="32"/>
        </w:rPr>
      </w:pPr>
    </w:p>
    <w:p w:rsidR="00076D3E" w:rsidRDefault="00076D3E" w:rsidP="00076D3E">
      <w:pPr>
        <w:jc w:val="center"/>
        <w:rPr>
          <w:rFonts w:ascii="Arial" w:hAnsi="Arial" w:cs="Arial"/>
          <w:b/>
          <w:sz w:val="32"/>
          <w:szCs w:val="32"/>
        </w:rPr>
      </w:pPr>
      <w:r>
        <w:rPr>
          <w:rFonts w:ascii="Arial" w:hAnsi="Arial" w:cs="Arial"/>
          <w:b/>
          <w:sz w:val="32"/>
          <w:szCs w:val="32"/>
        </w:rPr>
        <w:t xml:space="preserve">«Об утверждении муниципальной                                                                                   программы «Комплексное развитие систем коммунальной инфраструктуры </w:t>
      </w:r>
      <w:proofErr w:type="spellStart"/>
      <w:r>
        <w:rPr>
          <w:rFonts w:ascii="Arial" w:hAnsi="Arial" w:cs="Arial"/>
          <w:b/>
          <w:sz w:val="32"/>
          <w:szCs w:val="32"/>
        </w:rPr>
        <w:t>Чичковского</w:t>
      </w:r>
      <w:proofErr w:type="spellEnd"/>
      <w:r>
        <w:rPr>
          <w:rFonts w:ascii="Arial" w:hAnsi="Arial" w:cs="Arial"/>
          <w:b/>
          <w:sz w:val="32"/>
          <w:szCs w:val="32"/>
        </w:rPr>
        <w:t xml:space="preserve"> муниципального образования на 2022-2026 годы с перспективой до 2032года».</w:t>
      </w:r>
    </w:p>
    <w:p w:rsidR="00076D3E" w:rsidRDefault="00076D3E" w:rsidP="00076D3E">
      <w:pPr>
        <w:jc w:val="center"/>
        <w:rPr>
          <w:rFonts w:ascii="Arial" w:hAnsi="Arial" w:cs="Arial"/>
          <w:b/>
          <w:sz w:val="32"/>
          <w:szCs w:val="32"/>
        </w:rPr>
      </w:pPr>
    </w:p>
    <w:p w:rsidR="00076D3E" w:rsidRDefault="00076D3E" w:rsidP="00076D3E">
      <w:pPr>
        <w:rPr>
          <w:rFonts w:ascii="Arial" w:hAnsi="Arial" w:cs="Arial"/>
          <w:sz w:val="24"/>
          <w:szCs w:val="24"/>
        </w:rPr>
      </w:pPr>
      <w:proofErr w:type="gramStart"/>
      <w:r>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с пунктом 8 части 1 статьи 8 Градостроительного кодекса Российской Федерации», приказом Министерства регионального развития РФ от 06.05.2011 № 204 «О разработке программ комплексного развития систем коммунальной инфраструктуры поселений, городских округов», на основании генерального плана </w:t>
      </w:r>
      <w:proofErr w:type="spellStart"/>
      <w:r>
        <w:rPr>
          <w:rFonts w:ascii="Arial" w:hAnsi="Arial" w:cs="Arial"/>
        </w:rPr>
        <w:t>Чичковского</w:t>
      </w:r>
      <w:proofErr w:type="spellEnd"/>
      <w:r>
        <w:rPr>
          <w:rFonts w:ascii="Arial" w:hAnsi="Arial" w:cs="Arial"/>
        </w:rPr>
        <w:t xml:space="preserve"> муниципального образования, статьи 24 Устава </w:t>
      </w:r>
      <w:proofErr w:type="spellStart"/>
      <w:r>
        <w:rPr>
          <w:rFonts w:ascii="Arial" w:hAnsi="Arial" w:cs="Arial"/>
        </w:rPr>
        <w:t>Чичковского</w:t>
      </w:r>
      <w:proofErr w:type="spellEnd"/>
      <w:r>
        <w:rPr>
          <w:rFonts w:ascii="Arial" w:hAnsi="Arial" w:cs="Arial"/>
        </w:rPr>
        <w:t xml:space="preserve"> муниципального образования</w:t>
      </w:r>
      <w:proofErr w:type="gramEnd"/>
      <w:r>
        <w:rPr>
          <w:rFonts w:ascii="Arial" w:hAnsi="Arial" w:cs="Arial"/>
        </w:rPr>
        <w:t>, Дума</w:t>
      </w:r>
    </w:p>
    <w:p w:rsidR="00076D3E" w:rsidRDefault="00076D3E" w:rsidP="00076D3E">
      <w:pPr>
        <w:jc w:val="center"/>
        <w:rPr>
          <w:rFonts w:ascii="Arial" w:hAnsi="Arial" w:cs="Arial"/>
        </w:rPr>
      </w:pPr>
      <w:r>
        <w:rPr>
          <w:rFonts w:ascii="Arial" w:hAnsi="Arial" w:cs="Arial"/>
        </w:rPr>
        <w:t>РЕШИЛА:</w:t>
      </w:r>
    </w:p>
    <w:p w:rsidR="00076D3E" w:rsidRDefault="00076D3E" w:rsidP="00076D3E">
      <w:pPr>
        <w:rPr>
          <w:rFonts w:ascii="Arial" w:hAnsi="Arial" w:cs="Arial"/>
        </w:rPr>
      </w:pPr>
      <w:r>
        <w:rPr>
          <w:rFonts w:ascii="Arial" w:hAnsi="Arial" w:cs="Arial"/>
        </w:rPr>
        <w:t xml:space="preserve">1.Утвердить муниципальную программу «Комплексное развитие систем коммунальной инфраструктуры </w:t>
      </w:r>
      <w:proofErr w:type="spellStart"/>
      <w:r>
        <w:rPr>
          <w:rFonts w:ascii="Arial" w:hAnsi="Arial" w:cs="Arial"/>
        </w:rPr>
        <w:t>Чичковского</w:t>
      </w:r>
      <w:proofErr w:type="spellEnd"/>
      <w:r>
        <w:rPr>
          <w:rFonts w:ascii="Arial" w:hAnsi="Arial" w:cs="Arial"/>
        </w:rPr>
        <w:t xml:space="preserve"> муниципального образования на 2022-2026годы с перспективой до 2032 года» в новой редакции. (Приложение 1)         </w:t>
      </w:r>
    </w:p>
    <w:p w:rsidR="00076D3E" w:rsidRDefault="00076D3E" w:rsidP="00076D3E">
      <w:pPr>
        <w:rPr>
          <w:rFonts w:ascii="Arial" w:hAnsi="Arial" w:cs="Arial"/>
        </w:rPr>
      </w:pPr>
      <w:r>
        <w:rPr>
          <w:rFonts w:ascii="Arial" w:hAnsi="Arial" w:cs="Arial"/>
        </w:rPr>
        <w:t xml:space="preserve">2.Опубликовать настоящее решение в  информационном вестнике «Вестник села».    </w:t>
      </w:r>
    </w:p>
    <w:p w:rsidR="00076D3E" w:rsidRDefault="00076D3E" w:rsidP="00076D3E">
      <w:pPr>
        <w:rPr>
          <w:rFonts w:ascii="Arial" w:hAnsi="Arial" w:cs="Arial"/>
        </w:rPr>
      </w:pPr>
      <w:r>
        <w:rPr>
          <w:rFonts w:ascii="Arial" w:hAnsi="Arial" w:cs="Arial"/>
        </w:rPr>
        <w:t>3.Настоящее решение вступает в силу с момента его официального опубликования.</w:t>
      </w:r>
    </w:p>
    <w:p w:rsidR="00076D3E" w:rsidRDefault="00076D3E" w:rsidP="00076D3E">
      <w:pPr>
        <w:rPr>
          <w:rFonts w:ascii="Arial" w:hAnsi="Arial" w:cs="Arial"/>
        </w:rPr>
      </w:pPr>
      <w:r>
        <w:rPr>
          <w:rFonts w:ascii="Arial" w:hAnsi="Arial" w:cs="Arial"/>
        </w:rPr>
        <w:t>4.</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ВРИО главы муниципального образования.</w:t>
      </w:r>
    </w:p>
    <w:p w:rsidR="00076D3E" w:rsidRDefault="00076D3E" w:rsidP="00076D3E">
      <w:pPr>
        <w:rPr>
          <w:rFonts w:ascii="Arial" w:hAnsi="Arial" w:cs="Arial"/>
        </w:rPr>
      </w:pPr>
      <w:r>
        <w:rPr>
          <w:rFonts w:ascii="Arial" w:hAnsi="Arial" w:cs="Arial"/>
        </w:rPr>
        <w:t xml:space="preserve">ВРИО главы </w:t>
      </w:r>
      <w:proofErr w:type="spellStart"/>
      <w:r>
        <w:rPr>
          <w:rFonts w:ascii="Arial" w:hAnsi="Arial" w:cs="Arial"/>
        </w:rPr>
        <w:t>Чичковского</w:t>
      </w:r>
      <w:proofErr w:type="spellEnd"/>
      <w:r>
        <w:rPr>
          <w:rFonts w:ascii="Arial" w:hAnsi="Arial" w:cs="Arial"/>
        </w:rPr>
        <w:t xml:space="preserve">                                                                                   муниципального образования                                                                Е</w:t>
      </w:r>
      <w:proofErr w:type="gramStart"/>
      <w:r>
        <w:rPr>
          <w:rFonts w:ascii="Arial" w:hAnsi="Arial" w:cs="Arial"/>
        </w:rPr>
        <w:t>,В</w:t>
      </w:r>
      <w:proofErr w:type="gramEnd"/>
      <w:r>
        <w:rPr>
          <w:rFonts w:ascii="Arial" w:hAnsi="Arial" w:cs="Arial"/>
        </w:rPr>
        <w:t>, Пугачева</w:t>
      </w:r>
    </w:p>
    <w:p w:rsidR="00076D3E" w:rsidRDefault="00076D3E" w:rsidP="00076D3E">
      <w:pPr>
        <w:ind w:left="360"/>
        <w:rPr>
          <w:rFonts w:ascii="Arial" w:hAnsi="Arial" w:cs="Arial"/>
        </w:rPr>
      </w:pPr>
      <w:r>
        <w:rPr>
          <w:rFonts w:ascii="Arial" w:hAnsi="Arial" w:cs="Arial"/>
        </w:rPr>
        <w:t xml:space="preserve"> </w:t>
      </w:r>
    </w:p>
    <w:p w:rsidR="00076D3E" w:rsidRDefault="00076D3E" w:rsidP="00076D3E">
      <w:pPr>
        <w:spacing w:before="100" w:beforeAutospacing="1" w:after="100" w:afterAutospacing="1" w:line="240" w:lineRule="atLeast"/>
        <w:rPr>
          <w:rFonts w:ascii="Arial" w:hAnsi="Arial" w:cs="Arial"/>
        </w:rPr>
      </w:pPr>
    </w:p>
    <w:p w:rsidR="00076D3E" w:rsidRDefault="00076D3E" w:rsidP="00076D3E">
      <w:pPr>
        <w:spacing w:before="100" w:beforeAutospacing="1" w:after="100" w:afterAutospacing="1" w:line="240" w:lineRule="atLeast"/>
        <w:rPr>
          <w:rFonts w:ascii="Arial" w:hAnsi="Arial" w:cs="Arial"/>
        </w:rPr>
      </w:pPr>
    </w:p>
    <w:p w:rsidR="00076D3E" w:rsidRDefault="00076D3E" w:rsidP="00076D3E">
      <w:pPr>
        <w:spacing w:before="100" w:beforeAutospacing="1" w:after="100" w:afterAutospacing="1" w:line="240" w:lineRule="atLeast"/>
        <w:rPr>
          <w:rFonts w:ascii="Arial" w:hAnsi="Arial" w:cs="Arial"/>
        </w:rPr>
      </w:pPr>
    </w:p>
    <w:p w:rsidR="00076D3E" w:rsidRDefault="00076D3E" w:rsidP="00C340B7">
      <w:pPr>
        <w:spacing w:after="0" w:line="240" w:lineRule="auto"/>
        <w:jc w:val="center"/>
        <w:rPr>
          <w:rFonts w:ascii="Times New Roman" w:hAnsi="Times New Roman"/>
          <w:sz w:val="24"/>
          <w:szCs w:val="24"/>
          <w:lang w:eastAsia="ru-RU"/>
        </w:rPr>
      </w:pPr>
    </w:p>
    <w:p w:rsidR="00076D3E" w:rsidRDefault="00076D3E" w:rsidP="00C340B7">
      <w:pPr>
        <w:spacing w:after="0" w:line="240" w:lineRule="auto"/>
        <w:jc w:val="center"/>
        <w:rPr>
          <w:rFonts w:ascii="Times New Roman" w:hAnsi="Times New Roman"/>
          <w:sz w:val="24"/>
          <w:szCs w:val="24"/>
          <w:lang w:eastAsia="ru-RU"/>
        </w:rPr>
      </w:pPr>
    </w:p>
    <w:p w:rsidR="00076D3E" w:rsidRDefault="00076D3E" w:rsidP="00C340B7">
      <w:pPr>
        <w:spacing w:after="0" w:line="240" w:lineRule="auto"/>
        <w:jc w:val="center"/>
        <w:rPr>
          <w:rFonts w:ascii="Times New Roman" w:hAnsi="Times New Roman"/>
          <w:sz w:val="24"/>
          <w:szCs w:val="24"/>
          <w:lang w:eastAsia="ru-RU"/>
        </w:rPr>
      </w:pPr>
    </w:p>
    <w:p w:rsidR="00076D3E" w:rsidRDefault="00076D3E" w:rsidP="00C340B7">
      <w:pPr>
        <w:spacing w:after="0" w:line="240" w:lineRule="auto"/>
        <w:jc w:val="center"/>
        <w:rPr>
          <w:rFonts w:ascii="Times New Roman" w:hAnsi="Times New Roman"/>
          <w:sz w:val="24"/>
          <w:szCs w:val="24"/>
          <w:lang w:eastAsia="ru-RU"/>
        </w:rPr>
      </w:pPr>
    </w:p>
    <w:p w:rsidR="00076D3E" w:rsidRDefault="00076D3E" w:rsidP="00C340B7">
      <w:pPr>
        <w:spacing w:after="0" w:line="240" w:lineRule="auto"/>
        <w:jc w:val="center"/>
        <w:rPr>
          <w:rFonts w:ascii="Times New Roman" w:hAnsi="Times New Roman"/>
          <w:sz w:val="24"/>
          <w:szCs w:val="24"/>
          <w:lang w:eastAsia="ru-RU"/>
        </w:rPr>
      </w:pPr>
    </w:p>
    <w:p w:rsidR="003D0738" w:rsidRDefault="003D0738" w:rsidP="00DB276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1</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contextualSpacing/>
        <w:jc w:val="right"/>
        <w:rPr>
          <w:rFonts w:ascii="Times New Roman" w:hAnsi="Times New Roman"/>
          <w:sz w:val="24"/>
          <w:szCs w:val="24"/>
        </w:rPr>
      </w:pPr>
      <w:r>
        <w:rPr>
          <w:rFonts w:ascii="Times New Roman" w:hAnsi="Times New Roman"/>
          <w:sz w:val="24"/>
          <w:szCs w:val="24"/>
        </w:rPr>
        <w:t>УТВЕРЖДЕНО:</w:t>
      </w:r>
    </w:p>
    <w:p w:rsidR="003D0738" w:rsidRDefault="003D0738" w:rsidP="00DB276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Решением Думы </w:t>
      </w:r>
      <w:proofErr w:type="spellStart"/>
      <w:r>
        <w:rPr>
          <w:rFonts w:ascii="Times New Roman" w:hAnsi="Times New Roman"/>
          <w:sz w:val="24"/>
          <w:szCs w:val="24"/>
        </w:rPr>
        <w:t>Чичковского</w:t>
      </w:r>
      <w:proofErr w:type="spellEnd"/>
      <w:r>
        <w:rPr>
          <w:rFonts w:ascii="Times New Roman" w:hAnsi="Times New Roman"/>
          <w:sz w:val="24"/>
          <w:szCs w:val="24"/>
        </w:rPr>
        <w:t xml:space="preserve">  </w:t>
      </w:r>
    </w:p>
    <w:p w:rsidR="003D0738" w:rsidRDefault="003D0738" w:rsidP="00DB276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3D0738" w:rsidRPr="00AE3085" w:rsidRDefault="003D0738" w:rsidP="00DB276D">
      <w:pPr>
        <w:spacing w:after="0" w:line="240" w:lineRule="auto"/>
        <w:contextualSpacing/>
        <w:jc w:val="right"/>
        <w:rPr>
          <w:rFonts w:ascii="Times New Roman" w:hAnsi="Times New Roman"/>
          <w:b/>
          <w:sz w:val="24"/>
          <w:szCs w:val="24"/>
        </w:rPr>
      </w:pPr>
      <w:r w:rsidRPr="00AE3085">
        <w:rPr>
          <w:rFonts w:ascii="Times New Roman" w:hAnsi="Times New Roman"/>
          <w:b/>
          <w:sz w:val="24"/>
          <w:szCs w:val="24"/>
        </w:rPr>
        <w:t>от</w:t>
      </w:r>
      <w:r>
        <w:rPr>
          <w:rFonts w:ascii="Times New Roman" w:hAnsi="Times New Roman"/>
          <w:b/>
          <w:sz w:val="24"/>
          <w:szCs w:val="24"/>
        </w:rPr>
        <w:t xml:space="preserve"> 28.07. </w:t>
      </w:r>
      <w:smartTag w:uri="urn:schemas-microsoft-com:office:smarttags" w:element="metricconverter">
        <w:smartTagPr>
          <w:attr w:name="ProductID" w:val="2022 г"/>
        </w:smartTagPr>
        <w:r>
          <w:rPr>
            <w:rFonts w:ascii="Times New Roman" w:hAnsi="Times New Roman"/>
            <w:b/>
            <w:sz w:val="24"/>
            <w:szCs w:val="24"/>
          </w:rPr>
          <w:t>2022</w:t>
        </w:r>
        <w:r w:rsidRPr="00AE3085">
          <w:rPr>
            <w:rFonts w:ascii="Times New Roman" w:hAnsi="Times New Roman"/>
            <w:b/>
            <w:sz w:val="24"/>
            <w:szCs w:val="24"/>
          </w:rPr>
          <w:t xml:space="preserve"> г</w:t>
        </w:r>
      </w:smartTag>
      <w:r w:rsidRPr="00AE3085">
        <w:rPr>
          <w:rFonts w:ascii="Times New Roman" w:hAnsi="Times New Roman"/>
          <w:b/>
          <w:sz w:val="24"/>
          <w:szCs w:val="24"/>
        </w:rPr>
        <w:t>. №</w:t>
      </w:r>
      <w:r>
        <w:rPr>
          <w:rFonts w:ascii="Times New Roman" w:hAnsi="Times New Roman"/>
          <w:b/>
          <w:sz w:val="24"/>
          <w:szCs w:val="24"/>
        </w:rPr>
        <w:t xml:space="preserve"> 33/4</w:t>
      </w:r>
      <w:r w:rsidRPr="00AE3085">
        <w:rPr>
          <w:rFonts w:ascii="Times New Roman" w:hAnsi="Times New Roman"/>
          <w:b/>
          <w:sz w:val="24"/>
          <w:szCs w:val="24"/>
        </w:rPr>
        <w:t xml:space="preserve"> </w:t>
      </w:r>
      <w:r>
        <w:rPr>
          <w:rFonts w:ascii="Times New Roman" w:hAnsi="Times New Roman"/>
          <w:b/>
          <w:sz w:val="24"/>
          <w:szCs w:val="24"/>
        </w:rPr>
        <w:t xml:space="preserve"> </w:t>
      </w:r>
      <w:r w:rsidRPr="00AE3085">
        <w:rPr>
          <w:rFonts w:ascii="Times New Roman" w:hAnsi="Times New Roman"/>
          <w:b/>
          <w:sz w:val="24"/>
          <w:szCs w:val="24"/>
        </w:rPr>
        <w:t>-ДП</w:t>
      </w:r>
    </w:p>
    <w:p w:rsidR="003D0738" w:rsidRDefault="003D0738" w:rsidP="00DB276D">
      <w:pPr>
        <w:spacing w:after="0" w:line="240" w:lineRule="auto"/>
        <w:contextualSpacing/>
        <w:jc w:val="right"/>
        <w:rPr>
          <w:rFonts w:ascii="Times New Roman" w:hAnsi="Times New Roman"/>
          <w:b/>
          <w:sz w:val="28"/>
          <w:szCs w:val="28"/>
          <w:lang w:eastAsia="ru-RU"/>
        </w:rPr>
      </w:pPr>
    </w:p>
    <w:p w:rsidR="003D0738" w:rsidRDefault="003D0738" w:rsidP="00DB276D">
      <w:pPr>
        <w:spacing w:after="0" w:line="240" w:lineRule="auto"/>
        <w:contextualSpacing/>
        <w:jc w:val="right"/>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rPr>
          <w:rFonts w:ascii="Times New Roman" w:hAnsi="Times New Roman"/>
          <w:b/>
          <w:sz w:val="28"/>
          <w:szCs w:val="28"/>
          <w:lang w:eastAsia="ru-RU"/>
        </w:rPr>
      </w:pPr>
    </w:p>
    <w:p w:rsidR="003D0738" w:rsidRDefault="003D0738" w:rsidP="00DB276D">
      <w:pPr>
        <w:spacing w:after="0" w:line="240" w:lineRule="auto"/>
        <w:contextualSpacing/>
        <w:jc w:val="center"/>
        <w:rPr>
          <w:rFonts w:ascii="Times New Roman" w:hAnsi="Times New Roman"/>
          <w:sz w:val="40"/>
          <w:szCs w:val="40"/>
          <w:lang w:eastAsia="ru-RU"/>
        </w:rPr>
      </w:pPr>
      <w:r>
        <w:rPr>
          <w:rFonts w:ascii="Times New Roman" w:hAnsi="Times New Roman"/>
          <w:sz w:val="40"/>
          <w:szCs w:val="40"/>
          <w:lang w:eastAsia="ru-RU"/>
        </w:rPr>
        <w:t>МУНИЦИПАЛЬНАЯ ПРОГРАММА</w:t>
      </w:r>
    </w:p>
    <w:p w:rsidR="003D0738" w:rsidRDefault="003D0738" w:rsidP="00DB276D">
      <w:pPr>
        <w:spacing w:after="0" w:line="240" w:lineRule="auto"/>
        <w:contextualSpacing/>
        <w:jc w:val="center"/>
        <w:rPr>
          <w:rFonts w:ascii="Times New Roman" w:hAnsi="Times New Roman"/>
          <w:sz w:val="40"/>
          <w:szCs w:val="40"/>
          <w:lang w:eastAsia="ru-RU"/>
        </w:rPr>
      </w:pPr>
    </w:p>
    <w:p w:rsidR="003D0738" w:rsidRDefault="003D0738" w:rsidP="00DB276D">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КОМПЛЕКСНОГО РАЗВИТИЯ СИСТЕМ КОММУНАЛЬНОЙ ИНФРАСТРУКТУРЫ</w:t>
      </w:r>
    </w:p>
    <w:p w:rsidR="003D0738" w:rsidRDefault="003D0738" w:rsidP="00DB276D">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ЧИЧКОВСКОГО МУНИЦИПАЛЬНОГО ОБРАЗОВАНИЯ</w:t>
      </w:r>
    </w:p>
    <w:p w:rsidR="003D0738" w:rsidRDefault="003D0738" w:rsidP="00DB276D">
      <w:pPr>
        <w:spacing w:after="0" w:line="240" w:lineRule="auto"/>
        <w:contextualSpacing/>
        <w:jc w:val="center"/>
        <w:rPr>
          <w:rFonts w:ascii="Times New Roman" w:hAnsi="Times New Roman"/>
          <w:b/>
          <w:sz w:val="40"/>
          <w:szCs w:val="40"/>
          <w:lang w:eastAsia="ru-RU"/>
        </w:rPr>
      </w:pPr>
    </w:p>
    <w:p w:rsidR="003D0738" w:rsidRDefault="003D0738" w:rsidP="00DB276D">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на 2022-2026 годы с перспективой до 2032 года</w:t>
      </w:r>
    </w:p>
    <w:p w:rsidR="003D0738" w:rsidRDefault="003D0738" w:rsidP="00DB276D">
      <w:pPr>
        <w:jc w:val="center"/>
        <w:rPr>
          <w:rFonts w:ascii="Times New Roman" w:hAnsi="Times New Roman"/>
          <w:sz w:val="40"/>
          <w:szCs w:val="40"/>
          <w:lang w:eastAsia="ru-RU"/>
        </w:rPr>
      </w:pPr>
    </w:p>
    <w:p w:rsidR="003D0738" w:rsidRDefault="003D0738" w:rsidP="00DB276D">
      <w:pPr>
        <w:rPr>
          <w:rFonts w:ascii="Times New Roman" w:hAnsi="Times New Roman"/>
          <w:sz w:val="40"/>
          <w:szCs w:val="40"/>
          <w:lang w:eastAsia="ru-RU"/>
        </w:rPr>
      </w:pPr>
    </w:p>
    <w:p w:rsidR="003D0738" w:rsidRDefault="003D0738" w:rsidP="00DB276D">
      <w:pPr>
        <w:rPr>
          <w:rFonts w:ascii="Times New Roman" w:hAnsi="Times New Roman"/>
          <w:sz w:val="40"/>
          <w:szCs w:val="40"/>
          <w:lang w:eastAsia="ru-RU"/>
        </w:rPr>
      </w:pPr>
    </w:p>
    <w:p w:rsidR="003D0738" w:rsidRDefault="003D0738" w:rsidP="00DB276D">
      <w:pPr>
        <w:rPr>
          <w:rFonts w:ascii="Times New Roman" w:hAnsi="Times New Roman"/>
          <w:sz w:val="40"/>
          <w:szCs w:val="40"/>
          <w:lang w:eastAsia="ru-RU"/>
        </w:rPr>
      </w:pPr>
    </w:p>
    <w:p w:rsidR="003D0738" w:rsidRDefault="003D0738" w:rsidP="00DB276D">
      <w:pPr>
        <w:rPr>
          <w:rFonts w:ascii="Times New Roman" w:hAnsi="Times New Roman"/>
          <w:sz w:val="40"/>
          <w:szCs w:val="40"/>
          <w:lang w:eastAsia="ru-RU"/>
        </w:rPr>
      </w:pPr>
    </w:p>
    <w:p w:rsidR="003D0738" w:rsidRDefault="003D0738" w:rsidP="00DB276D">
      <w:pPr>
        <w:rPr>
          <w:rFonts w:ascii="Times New Roman" w:hAnsi="Times New Roman"/>
          <w:color w:val="000000"/>
          <w:sz w:val="24"/>
          <w:szCs w:val="24"/>
          <w:lang w:eastAsia="ru-RU"/>
        </w:rPr>
      </w:pPr>
    </w:p>
    <w:p w:rsidR="003D0738" w:rsidRDefault="003D0738" w:rsidP="00DB276D">
      <w:pPr>
        <w:rPr>
          <w:rFonts w:ascii="Times New Roman" w:hAnsi="Times New Roman"/>
          <w:sz w:val="40"/>
          <w:szCs w:val="40"/>
          <w:lang w:eastAsia="ru-RU"/>
        </w:rPr>
      </w:pPr>
    </w:p>
    <w:p w:rsidR="003D0738" w:rsidRDefault="003D0738" w:rsidP="00DB276D">
      <w:pPr>
        <w:jc w:val="center"/>
        <w:rPr>
          <w:rFonts w:ascii="Times New Roman" w:hAnsi="Times New Roman"/>
          <w:sz w:val="40"/>
          <w:szCs w:val="40"/>
          <w:lang w:eastAsia="ru-RU"/>
        </w:rPr>
      </w:pPr>
      <w:r>
        <w:rPr>
          <w:rFonts w:ascii="Times New Roman" w:hAnsi="Times New Roman"/>
          <w:sz w:val="40"/>
          <w:szCs w:val="40"/>
          <w:lang w:eastAsia="ru-RU"/>
        </w:rPr>
        <w:t>2022</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keepNext/>
        <w:tabs>
          <w:tab w:val="left" w:pos="284"/>
        </w:tabs>
        <w:spacing w:before="240" w:after="60" w:line="240" w:lineRule="auto"/>
        <w:ind w:left="360"/>
        <w:jc w:val="center"/>
        <w:outlineLvl w:val="0"/>
        <w:rPr>
          <w:rFonts w:ascii="Times New Roman" w:hAnsi="Times New Roman"/>
          <w:b/>
          <w:bCs/>
          <w:kern w:val="32"/>
          <w:sz w:val="20"/>
          <w:szCs w:val="20"/>
          <w:lang w:eastAsia="ru-RU"/>
        </w:rPr>
      </w:pPr>
      <w:r>
        <w:rPr>
          <w:rFonts w:ascii="Times New Roman" w:hAnsi="Times New Roman"/>
          <w:b/>
          <w:bCs/>
          <w:kern w:val="32"/>
          <w:sz w:val="20"/>
          <w:szCs w:val="20"/>
          <w:lang w:eastAsia="ru-RU"/>
        </w:rPr>
        <w:t>ПАСПОРТ ПРОГРАММЫ</w:t>
      </w:r>
    </w:p>
    <w:tbl>
      <w:tblPr>
        <w:tblW w:w="1029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914"/>
        <w:gridCol w:w="7376"/>
      </w:tblGrid>
      <w:tr w:rsidR="003D0738" w:rsidTr="00DB276D">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Программы</w:t>
            </w:r>
          </w:p>
        </w:tc>
        <w:tc>
          <w:tcPr>
            <w:tcW w:w="7371" w:type="dxa"/>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Муниципальная программа Комплексного развития систем коммунальной инфраструктуры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на 2022 - 2026 годы с перспективой до 2032 года (далее - Программа)</w:t>
            </w:r>
          </w:p>
        </w:tc>
      </w:tr>
      <w:tr w:rsidR="003D0738" w:rsidTr="00DB276D">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Разработчик Программы</w:t>
            </w:r>
          </w:p>
        </w:tc>
        <w:tc>
          <w:tcPr>
            <w:tcW w:w="7371" w:type="dxa"/>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w:t>
            </w:r>
          </w:p>
        </w:tc>
      </w:tr>
      <w:tr w:rsidR="003D0738" w:rsidTr="00DB276D">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программы</w:t>
            </w:r>
          </w:p>
        </w:tc>
        <w:tc>
          <w:tcPr>
            <w:tcW w:w="7371" w:type="dxa"/>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w:t>
            </w:r>
          </w:p>
        </w:tc>
      </w:tr>
      <w:tr w:rsidR="003D0738" w:rsidTr="00DB276D">
        <w:trPr>
          <w:trHeight w:val="1140"/>
        </w:trPr>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Цель Программы</w:t>
            </w:r>
          </w:p>
        </w:tc>
        <w:tc>
          <w:tcPr>
            <w:tcW w:w="7371" w:type="dxa"/>
          </w:tcPr>
          <w:p w:rsidR="003D0738" w:rsidRDefault="003D0738">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Главная стратегическая цель программы - </w:t>
            </w:r>
            <w:r>
              <w:rPr>
                <w:rFonts w:ascii="Times New Roman" w:hAnsi="Times New Roman"/>
                <w:color w:val="000000"/>
                <w:sz w:val="24"/>
                <w:szCs w:val="24"/>
                <w:lang w:eastAsia="ru-RU"/>
              </w:rPr>
              <w:t xml:space="preserve">последовательное повышение жизненного уровня населения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и качества жизни населения путем </w:t>
            </w:r>
            <w:r>
              <w:rPr>
                <w:rFonts w:ascii="Times New Roman" w:hAnsi="Times New Roman"/>
                <w:sz w:val="24"/>
                <w:szCs w:val="24"/>
                <w:lang w:eastAsia="ru-RU"/>
              </w:rPr>
              <w:t>создания условий для приведения объектов и сетей коммунальной инфраструктуры в соответствие со стандартами качества.</w:t>
            </w:r>
          </w:p>
        </w:tc>
      </w:tr>
      <w:tr w:rsidR="003D0738" w:rsidTr="00DB276D">
        <w:trPr>
          <w:trHeight w:val="1697"/>
        </w:trPr>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Задачи Программы:</w:t>
            </w:r>
          </w:p>
        </w:tc>
        <w:tc>
          <w:tcPr>
            <w:tcW w:w="7371" w:type="dxa"/>
          </w:tcPr>
          <w:p w:rsidR="003D0738" w:rsidRDefault="003D0738">
            <w:pPr>
              <w:spacing w:after="0" w:line="240" w:lineRule="auto"/>
              <w:jc w:val="both"/>
              <w:rPr>
                <w:rFonts w:ascii="Times New Roman" w:hAnsi="Times New Roman"/>
                <w:sz w:val="24"/>
                <w:szCs w:val="24"/>
                <w:highlight w:val="yellow"/>
                <w:lang w:eastAsia="ru-RU"/>
              </w:rPr>
            </w:pPr>
            <w:r>
              <w:rPr>
                <w:rFonts w:ascii="Times New Roman" w:hAnsi="Times New Roman"/>
                <w:sz w:val="24"/>
                <w:szCs w:val="24"/>
                <w:shd w:val="clear" w:color="auto" w:fill="FFFFFF"/>
              </w:rPr>
              <w:t>- Комплексное развитие систем коммунальной инфраструктуры, повышение надежности и качества предоставления услуг;</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повышение уровня благоустройства  и  улучшение экологической обстановки в поселении;</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реализация Генерального плана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w:t>
            </w:r>
            <w:proofErr w:type="spellStart"/>
            <w:r>
              <w:rPr>
                <w:rFonts w:ascii="Times New Roman" w:hAnsi="Times New Roman"/>
                <w:sz w:val="24"/>
                <w:szCs w:val="24"/>
                <w:lang w:eastAsia="ru-RU"/>
              </w:rPr>
              <w:t>Усть-Удинского</w:t>
            </w:r>
            <w:proofErr w:type="spellEnd"/>
            <w:r>
              <w:rPr>
                <w:rFonts w:ascii="Times New Roman" w:hAnsi="Times New Roman"/>
                <w:sz w:val="24"/>
                <w:szCs w:val="24"/>
                <w:lang w:eastAsia="ru-RU"/>
              </w:rPr>
              <w:t xml:space="preserve"> района  Иркутской области и других документов территориального планирования.</w:t>
            </w:r>
          </w:p>
        </w:tc>
      </w:tr>
      <w:tr w:rsidR="003D0738" w:rsidTr="00DB276D">
        <w:trPr>
          <w:trHeight w:val="1697"/>
        </w:trPr>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Целевые показатели программы</w:t>
            </w:r>
          </w:p>
        </w:tc>
        <w:tc>
          <w:tcPr>
            <w:tcW w:w="7371" w:type="dxa"/>
          </w:tcPr>
          <w:p w:rsidR="003D0738" w:rsidRDefault="003D0738">
            <w:pPr>
              <w:pStyle w:val="a4"/>
              <w:shd w:val="clear" w:color="auto" w:fill="FFFFFF"/>
              <w:spacing w:before="0" w:beforeAutospacing="0" w:after="0" w:afterAutospacing="0"/>
              <w:jc w:val="both"/>
            </w:pPr>
            <w:r>
              <w:t>-снижение количества потерь воды;</w:t>
            </w:r>
          </w:p>
          <w:p w:rsidR="003D0738" w:rsidRDefault="003D0738">
            <w:pPr>
              <w:pStyle w:val="a4"/>
              <w:shd w:val="clear" w:color="auto" w:fill="FFFFFF"/>
              <w:spacing w:before="0" w:beforeAutospacing="0" w:after="0" w:afterAutospacing="0"/>
              <w:jc w:val="both"/>
            </w:pPr>
            <w:r>
              <w:t>-снижение количества потерь тепловой энергии;</w:t>
            </w:r>
          </w:p>
          <w:p w:rsidR="003D0738" w:rsidRDefault="003D0738">
            <w:pPr>
              <w:pStyle w:val="a4"/>
              <w:shd w:val="clear" w:color="auto" w:fill="FFFFFF"/>
              <w:spacing w:before="0" w:beforeAutospacing="0" w:after="0" w:afterAutospacing="0"/>
              <w:jc w:val="both"/>
            </w:pPr>
            <w:r>
              <w:t>-повышение качества предоставляемых услуг жилищно-коммунального комплекса;</w:t>
            </w:r>
          </w:p>
          <w:p w:rsidR="003D0738" w:rsidRDefault="003D0738">
            <w:pPr>
              <w:pStyle w:val="a4"/>
              <w:shd w:val="clear" w:color="auto" w:fill="FFFFFF"/>
              <w:spacing w:before="0" w:beforeAutospacing="0" w:after="0" w:afterAutospacing="0"/>
              <w:jc w:val="both"/>
            </w:pPr>
            <w:r>
              <w:t xml:space="preserve">-улучшение санитарного состояния территории  </w:t>
            </w:r>
            <w:proofErr w:type="spellStart"/>
            <w:r>
              <w:t>Чичковского</w:t>
            </w:r>
            <w:proofErr w:type="spellEnd"/>
            <w:r>
              <w:t xml:space="preserve"> сельского поселения;</w:t>
            </w:r>
          </w:p>
          <w:p w:rsidR="003D0738" w:rsidRDefault="003D0738">
            <w:pPr>
              <w:pStyle w:val="a4"/>
              <w:shd w:val="clear" w:color="auto" w:fill="FFFFFF"/>
              <w:spacing w:before="0" w:beforeAutospacing="0" w:after="0" w:afterAutospacing="0"/>
              <w:jc w:val="both"/>
            </w:pPr>
            <w:r>
              <w:t>-улучшение экологического состояния окружающей среды;</w:t>
            </w:r>
          </w:p>
          <w:p w:rsidR="003D0738" w:rsidRDefault="003D0738">
            <w:pPr>
              <w:pStyle w:val="a4"/>
              <w:shd w:val="clear" w:color="auto" w:fill="FFFFFF"/>
              <w:spacing w:before="0" w:beforeAutospacing="0" w:after="0" w:afterAutospacing="0"/>
              <w:jc w:val="both"/>
            </w:pPr>
            <w:r>
              <w:t>-снижение числа аварийных ситуаций жилищно-коммунального комплекса, подлежащих реконструкции на 50%.</w:t>
            </w:r>
          </w:p>
        </w:tc>
      </w:tr>
      <w:tr w:rsidR="003D0738" w:rsidTr="00DB276D">
        <w:tc>
          <w:tcPr>
            <w:tcW w:w="2912" w:type="dxa"/>
            <w:vAlign w:val="center"/>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этапы реализации</w:t>
            </w:r>
          </w:p>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Программы</w:t>
            </w:r>
          </w:p>
        </w:tc>
        <w:tc>
          <w:tcPr>
            <w:tcW w:w="7371" w:type="dxa"/>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2022 - 2026 годы с перспективой до 2032 года</w:t>
            </w:r>
          </w:p>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Первая очередь:  </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 год</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2024 год</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2025 год </w:t>
            </w:r>
          </w:p>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2026 до 2032 год (расчетный срок)</w:t>
            </w:r>
          </w:p>
          <w:p w:rsidR="003D0738" w:rsidRDefault="003D0738">
            <w:pPr>
              <w:spacing w:after="0" w:line="240" w:lineRule="auto"/>
              <w:jc w:val="both"/>
              <w:rPr>
                <w:rFonts w:ascii="Times New Roman" w:hAnsi="Times New Roman"/>
                <w:color w:val="000000"/>
                <w:sz w:val="24"/>
                <w:szCs w:val="24"/>
                <w:lang w:eastAsia="ru-RU"/>
              </w:rPr>
            </w:pPr>
          </w:p>
        </w:tc>
      </w:tr>
      <w:tr w:rsidR="003D0738" w:rsidTr="00DB276D">
        <w:tc>
          <w:tcPr>
            <w:tcW w:w="2912" w:type="dxa"/>
            <w:vAlign w:val="center"/>
          </w:tcPr>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Объемы требуемых капитальных вложений</w:t>
            </w:r>
          </w:p>
        </w:tc>
        <w:tc>
          <w:tcPr>
            <w:tcW w:w="7371" w:type="dxa"/>
          </w:tcPr>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Финансирование мероприятий осуществляется за счет:</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средств Федерального бюджета;</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средств бюджета Иркутской области;</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средств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w:t>
            </w:r>
          </w:p>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сре</w:t>
            </w:r>
            <w:proofErr w:type="gramStart"/>
            <w:r>
              <w:rPr>
                <w:rFonts w:ascii="Times New Roman" w:hAnsi="Times New Roman"/>
                <w:sz w:val="24"/>
                <w:szCs w:val="24"/>
                <w:lang w:eastAsia="ru-RU"/>
              </w:rPr>
              <w:t>дств  др</w:t>
            </w:r>
            <w:proofErr w:type="gramEnd"/>
            <w:r>
              <w:rPr>
                <w:rFonts w:ascii="Times New Roman" w:hAnsi="Times New Roman"/>
                <w:sz w:val="24"/>
                <w:szCs w:val="24"/>
                <w:lang w:eastAsia="ru-RU"/>
              </w:rPr>
              <w:t xml:space="preserve">угих источников </w:t>
            </w:r>
          </w:p>
        </w:tc>
      </w:tr>
      <w:tr w:rsidR="003D0738" w:rsidTr="00DB276D">
        <w:tc>
          <w:tcPr>
            <w:tcW w:w="2912" w:type="dxa"/>
            <w:vAlign w:val="center"/>
          </w:tcPr>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Объёмы и источники финансирования</w:t>
            </w:r>
          </w:p>
        </w:tc>
        <w:tc>
          <w:tcPr>
            <w:tcW w:w="7371" w:type="dxa"/>
          </w:tcPr>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Общий объем средств, направляемых на реализацию мероприятий Программы за счет средств бюджета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сельского поселения- 160,00 тыс. руб.</w:t>
            </w: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2022год-140.00 тыс. руб.</w:t>
            </w: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2023год-5.00 тыс. руб.</w:t>
            </w: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2024-год-5.00 тыс. руб.</w:t>
            </w: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2025 год-5.00 тыс. руб.</w:t>
            </w:r>
          </w:p>
          <w:p w:rsidR="003D0738" w:rsidRDefault="003D07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2026 год-5.00 тыс. руб.</w:t>
            </w:r>
          </w:p>
        </w:tc>
      </w:tr>
      <w:tr w:rsidR="003D0738" w:rsidTr="00DB276D">
        <w:tc>
          <w:tcPr>
            <w:tcW w:w="2912" w:type="dxa"/>
            <w:vAlign w:val="center"/>
          </w:tcPr>
          <w:p w:rsidR="003D0738" w:rsidRDefault="003D07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реализации Программы</w:t>
            </w:r>
          </w:p>
        </w:tc>
        <w:tc>
          <w:tcPr>
            <w:tcW w:w="7371" w:type="dxa"/>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1. Технологические результаты: </w:t>
            </w:r>
          </w:p>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 повышение надежности работы системы коммунальной инфраструктуры </w:t>
            </w:r>
            <w:proofErr w:type="spellStart"/>
            <w:r>
              <w:rPr>
                <w:rFonts w:ascii="Times New Roman" w:hAnsi="Times New Roman"/>
                <w:sz w:val="24"/>
                <w:szCs w:val="24"/>
              </w:rPr>
              <w:t>Чичковского</w:t>
            </w:r>
            <w:proofErr w:type="spellEnd"/>
            <w:r>
              <w:rPr>
                <w:rFonts w:ascii="Times New Roman" w:hAnsi="Times New Roman"/>
                <w:sz w:val="24"/>
                <w:szCs w:val="24"/>
              </w:rPr>
              <w:t xml:space="preserve"> сельского поселения; </w:t>
            </w:r>
          </w:p>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 снижение потерь коммунальных ресурсов в производственном процессе. </w:t>
            </w:r>
          </w:p>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2. Коммерческий результат – повышение эффективности финансово- хозяйственной деятельности предприятий коммунального комплекса; </w:t>
            </w:r>
          </w:p>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3. Бюджетный результат – развитие предприятий приведет к увеличению бюджетных поступлений;  </w:t>
            </w:r>
          </w:p>
          <w:p w:rsidR="003D0738" w:rsidRDefault="003D0738">
            <w:pPr>
              <w:spacing w:after="0" w:line="240" w:lineRule="auto"/>
              <w:jc w:val="both"/>
              <w:rPr>
                <w:rFonts w:ascii="Times New Roman" w:hAnsi="Times New Roman"/>
                <w:b/>
                <w:sz w:val="24"/>
                <w:szCs w:val="24"/>
                <w:lang w:eastAsia="ru-RU"/>
              </w:rPr>
            </w:pPr>
            <w:r>
              <w:rPr>
                <w:rFonts w:ascii="Times New Roman" w:hAnsi="Times New Roman"/>
                <w:sz w:val="24"/>
                <w:szCs w:val="24"/>
              </w:rPr>
              <w:t>4.Социальный результат – создание новых рабочих мест, повышение качества коммунальных услуг.</w:t>
            </w:r>
          </w:p>
          <w:p w:rsidR="003D0738" w:rsidRDefault="003D0738">
            <w:pPr>
              <w:spacing w:after="0" w:line="240" w:lineRule="auto"/>
              <w:jc w:val="both"/>
              <w:rPr>
                <w:rFonts w:ascii="Times New Roman" w:hAnsi="Times New Roman"/>
                <w:sz w:val="24"/>
                <w:szCs w:val="24"/>
                <w:lang w:eastAsia="ru-RU"/>
              </w:rPr>
            </w:pPr>
          </w:p>
        </w:tc>
      </w:tr>
    </w:tbl>
    <w:p w:rsidR="003D0738" w:rsidRDefault="003D0738" w:rsidP="00DB276D">
      <w:pPr>
        <w:spacing w:after="0" w:line="240" w:lineRule="auto"/>
        <w:jc w:val="both"/>
        <w:rPr>
          <w:rFonts w:ascii="Times New Roman" w:hAnsi="Times New Roman"/>
          <w:b/>
          <w:bCs/>
          <w:color w:val="000000"/>
          <w:sz w:val="24"/>
          <w:szCs w:val="24"/>
          <w:lang w:eastAsia="ru-RU"/>
        </w:rPr>
      </w:pPr>
    </w:p>
    <w:p w:rsidR="003D0738" w:rsidRDefault="003D0738" w:rsidP="00DB276D">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 ХАРАКТЕРИСТИКА СУЩЕСТВУЮЩЕГО СОСТОЯНИЯ СИСТЕМ КОММУНАЛЬНОЙ ИНФРАСТРУКТУРЫ</w:t>
      </w:r>
    </w:p>
    <w:p w:rsidR="003D0738" w:rsidRDefault="003D0738" w:rsidP="00DB276D">
      <w:pPr>
        <w:shd w:val="clear" w:color="auto" w:fill="FFFFFF"/>
        <w:spacing w:after="204" w:line="240" w:lineRule="auto"/>
        <w:ind w:firstLine="567"/>
        <w:jc w:val="both"/>
        <w:rPr>
          <w:rFonts w:ascii="Times New Roman" w:hAnsi="Times New Roman"/>
          <w:b/>
          <w:sz w:val="24"/>
          <w:szCs w:val="24"/>
          <w:lang w:eastAsia="ru-RU"/>
        </w:rPr>
      </w:pPr>
    </w:p>
    <w:p w:rsidR="003D0738" w:rsidRPr="00E07B68" w:rsidRDefault="003D0738" w:rsidP="00DB276D">
      <w:pPr>
        <w:shd w:val="clear" w:color="auto" w:fill="FFFFFF"/>
        <w:spacing w:after="204" w:line="240" w:lineRule="auto"/>
        <w:ind w:firstLine="567"/>
        <w:jc w:val="both"/>
        <w:rPr>
          <w:rFonts w:ascii="Times New Roman" w:hAnsi="Times New Roman"/>
          <w:b/>
          <w:color w:val="000000"/>
          <w:sz w:val="24"/>
          <w:szCs w:val="24"/>
          <w:lang w:eastAsia="ru-RU"/>
        </w:rPr>
      </w:pPr>
      <w:r w:rsidRPr="00E07B68">
        <w:rPr>
          <w:rFonts w:ascii="Times New Roman" w:hAnsi="Times New Roman"/>
          <w:color w:val="000000"/>
          <w:sz w:val="24"/>
          <w:szCs w:val="24"/>
          <w:lang w:eastAsia="ru-RU"/>
        </w:rPr>
        <w:t> </w:t>
      </w:r>
      <w:r w:rsidRPr="00E07B68">
        <w:rPr>
          <w:rFonts w:ascii="Times New Roman" w:hAnsi="Times New Roman"/>
          <w:b/>
          <w:color w:val="000000"/>
          <w:sz w:val="24"/>
          <w:szCs w:val="24"/>
          <w:lang w:eastAsia="ru-RU"/>
        </w:rPr>
        <w:t xml:space="preserve">1.1. Краткая характеристика </w:t>
      </w:r>
      <w:proofErr w:type="spellStart"/>
      <w:r w:rsidRPr="00E07B68">
        <w:rPr>
          <w:rFonts w:ascii="Times New Roman" w:hAnsi="Times New Roman"/>
          <w:b/>
          <w:color w:val="000000"/>
          <w:sz w:val="24"/>
          <w:szCs w:val="24"/>
          <w:lang w:eastAsia="ru-RU"/>
        </w:rPr>
        <w:t>Чичковского</w:t>
      </w:r>
      <w:proofErr w:type="spellEnd"/>
      <w:r w:rsidRPr="00E07B68">
        <w:rPr>
          <w:rFonts w:ascii="Times New Roman" w:hAnsi="Times New Roman"/>
          <w:b/>
          <w:color w:val="000000"/>
          <w:sz w:val="24"/>
          <w:szCs w:val="24"/>
          <w:lang w:eastAsia="ru-RU"/>
        </w:rPr>
        <w:t xml:space="preserve"> муниципального образования</w:t>
      </w:r>
    </w:p>
    <w:p w:rsidR="003D0738" w:rsidRPr="00E07B68" w:rsidRDefault="003D0738" w:rsidP="00EF2AA4">
      <w:pPr>
        <w:autoSpaceDE w:val="0"/>
        <w:autoSpaceDN w:val="0"/>
        <w:adjustRightInd w:val="0"/>
        <w:ind w:firstLine="680"/>
        <w:jc w:val="both"/>
        <w:rPr>
          <w:rFonts w:ascii="Times New Roman" w:hAnsi="Times New Roman"/>
          <w:color w:val="000000"/>
          <w:sz w:val="24"/>
          <w:szCs w:val="24"/>
          <w:lang w:eastAsia="ru-RU"/>
        </w:rPr>
      </w:pPr>
      <w:r w:rsidRPr="00E07B68">
        <w:rPr>
          <w:rFonts w:ascii="Times New Roman" w:hAnsi="Times New Roman"/>
          <w:color w:val="000000"/>
          <w:sz w:val="24"/>
          <w:szCs w:val="24"/>
          <w:lang w:eastAsia="ru-RU"/>
        </w:rPr>
        <w:t xml:space="preserve"> В состав </w:t>
      </w:r>
      <w:proofErr w:type="spellStart"/>
      <w:r w:rsidRPr="00E07B68">
        <w:rPr>
          <w:rFonts w:ascii="Times New Roman" w:hAnsi="Times New Roman"/>
          <w:color w:val="000000"/>
          <w:sz w:val="24"/>
          <w:szCs w:val="24"/>
          <w:lang w:eastAsia="ru-RU"/>
        </w:rPr>
        <w:t>Чичковского</w:t>
      </w:r>
      <w:proofErr w:type="spellEnd"/>
      <w:r w:rsidRPr="00E07B68">
        <w:rPr>
          <w:rFonts w:ascii="Times New Roman" w:hAnsi="Times New Roman"/>
          <w:color w:val="000000"/>
          <w:sz w:val="24"/>
          <w:szCs w:val="24"/>
          <w:lang w:eastAsia="ru-RU"/>
        </w:rPr>
        <w:t xml:space="preserve"> муниципального образования входит 2 </w:t>
      </w:r>
      <w:proofErr w:type="gramStart"/>
      <w:r w:rsidRPr="00E07B68">
        <w:rPr>
          <w:rFonts w:ascii="Times New Roman" w:hAnsi="Times New Roman"/>
          <w:color w:val="000000"/>
          <w:sz w:val="24"/>
          <w:szCs w:val="24"/>
          <w:lang w:eastAsia="ru-RU"/>
        </w:rPr>
        <w:t>населенных</w:t>
      </w:r>
      <w:proofErr w:type="gramEnd"/>
      <w:r w:rsidRPr="00E07B68">
        <w:rPr>
          <w:rFonts w:ascii="Times New Roman" w:hAnsi="Times New Roman"/>
          <w:color w:val="000000"/>
          <w:sz w:val="24"/>
          <w:szCs w:val="24"/>
          <w:lang w:eastAsia="ru-RU"/>
        </w:rPr>
        <w:t xml:space="preserve"> пункта: д. </w:t>
      </w:r>
      <w:proofErr w:type="spellStart"/>
      <w:r w:rsidRPr="00E07B68">
        <w:rPr>
          <w:rFonts w:ascii="Times New Roman" w:hAnsi="Times New Roman"/>
          <w:color w:val="000000"/>
          <w:sz w:val="24"/>
          <w:szCs w:val="24"/>
          <w:lang w:eastAsia="ru-RU"/>
        </w:rPr>
        <w:t>Чичкова</w:t>
      </w:r>
      <w:proofErr w:type="spellEnd"/>
      <w:r w:rsidRPr="00E07B68">
        <w:rPr>
          <w:rFonts w:ascii="Times New Roman" w:hAnsi="Times New Roman"/>
          <w:color w:val="000000"/>
          <w:sz w:val="24"/>
          <w:szCs w:val="24"/>
          <w:lang w:eastAsia="ru-RU"/>
        </w:rPr>
        <w:t xml:space="preserve">, п. </w:t>
      </w:r>
      <w:proofErr w:type="spellStart"/>
      <w:r w:rsidRPr="00E07B68">
        <w:rPr>
          <w:rFonts w:ascii="Times New Roman" w:hAnsi="Times New Roman"/>
          <w:color w:val="000000"/>
          <w:sz w:val="24"/>
          <w:szCs w:val="24"/>
          <w:lang w:eastAsia="ru-RU"/>
        </w:rPr>
        <w:t>Бурундуйский</w:t>
      </w:r>
      <w:proofErr w:type="spellEnd"/>
      <w:r w:rsidRPr="00E07B68">
        <w:rPr>
          <w:rFonts w:ascii="Times New Roman" w:hAnsi="Times New Roman"/>
          <w:color w:val="000000"/>
          <w:sz w:val="24"/>
          <w:szCs w:val="24"/>
          <w:lang w:eastAsia="ru-RU"/>
        </w:rPr>
        <w:t xml:space="preserve">. Площадь территории поселения – </w:t>
      </w:r>
      <w:smartTag w:uri="urn:schemas-microsoft-com:office:smarttags" w:element="metricconverter">
        <w:smartTagPr>
          <w:attr w:name="ProductID" w:val="86627,78 га"/>
        </w:smartTagPr>
        <w:r w:rsidRPr="00E07B68">
          <w:rPr>
            <w:rFonts w:ascii="Times New Roman" w:hAnsi="Times New Roman"/>
            <w:color w:val="000000"/>
            <w:sz w:val="24"/>
            <w:szCs w:val="24"/>
            <w:lang w:eastAsia="ru-RU"/>
          </w:rPr>
          <w:t>86627,78 га</w:t>
        </w:r>
      </w:smartTag>
      <w:r w:rsidRPr="00E07B68">
        <w:rPr>
          <w:rFonts w:ascii="Times New Roman" w:hAnsi="Times New Roman"/>
          <w:color w:val="000000"/>
          <w:sz w:val="24"/>
          <w:szCs w:val="24"/>
          <w:lang w:eastAsia="ru-RU"/>
        </w:rPr>
        <w:t>.</w:t>
      </w:r>
    </w:p>
    <w:p w:rsidR="003D0738" w:rsidRPr="00E07B68" w:rsidRDefault="003D0738" w:rsidP="00EF2AA4">
      <w:pPr>
        <w:autoSpaceDE w:val="0"/>
        <w:autoSpaceDN w:val="0"/>
        <w:adjustRightInd w:val="0"/>
        <w:ind w:firstLine="680"/>
        <w:jc w:val="both"/>
        <w:rPr>
          <w:rFonts w:ascii="Times New Roman" w:hAnsi="Times New Roman"/>
          <w:color w:val="000000"/>
          <w:sz w:val="24"/>
          <w:szCs w:val="24"/>
          <w:lang w:eastAsia="ru-RU"/>
        </w:rPr>
      </w:pPr>
      <w:r w:rsidRPr="00E07B68">
        <w:rPr>
          <w:rFonts w:ascii="Times New Roman" w:hAnsi="Times New Roman"/>
          <w:color w:val="000000"/>
          <w:sz w:val="24"/>
          <w:szCs w:val="24"/>
          <w:lang w:eastAsia="ru-RU"/>
        </w:rPr>
        <w:t xml:space="preserve">Граница </w:t>
      </w:r>
      <w:proofErr w:type="spellStart"/>
      <w:r w:rsidRPr="00E07B68">
        <w:rPr>
          <w:rFonts w:ascii="Times New Roman" w:hAnsi="Times New Roman"/>
          <w:color w:val="000000"/>
          <w:sz w:val="24"/>
          <w:szCs w:val="24"/>
          <w:lang w:eastAsia="ru-RU"/>
        </w:rPr>
        <w:t>Чичковского</w:t>
      </w:r>
      <w:proofErr w:type="spellEnd"/>
      <w:r w:rsidRPr="00E07B68">
        <w:rPr>
          <w:rFonts w:ascii="Times New Roman" w:hAnsi="Times New Roman"/>
          <w:color w:val="000000"/>
          <w:sz w:val="24"/>
          <w:szCs w:val="24"/>
          <w:lang w:eastAsia="ru-RU"/>
        </w:rPr>
        <w:t xml:space="preserve"> муниципального образования начинается в точке, расположенной на границе </w:t>
      </w:r>
      <w:proofErr w:type="spellStart"/>
      <w:r w:rsidRPr="00E07B68">
        <w:rPr>
          <w:rFonts w:ascii="Times New Roman" w:hAnsi="Times New Roman"/>
          <w:color w:val="000000"/>
          <w:sz w:val="24"/>
          <w:szCs w:val="24"/>
          <w:lang w:eastAsia="ru-RU"/>
        </w:rPr>
        <w:t>Жигаловского</w:t>
      </w:r>
      <w:proofErr w:type="spellEnd"/>
      <w:r w:rsidRPr="00E07B68">
        <w:rPr>
          <w:rFonts w:ascii="Times New Roman" w:hAnsi="Times New Roman"/>
          <w:color w:val="000000"/>
          <w:sz w:val="24"/>
          <w:szCs w:val="24"/>
          <w:lang w:eastAsia="ru-RU"/>
        </w:rPr>
        <w:t xml:space="preserve"> и </w:t>
      </w:r>
      <w:proofErr w:type="spellStart"/>
      <w:r w:rsidRPr="00E07B68">
        <w:rPr>
          <w:rFonts w:ascii="Times New Roman" w:hAnsi="Times New Roman"/>
          <w:color w:val="000000"/>
          <w:sz w:val="24"/>
          <w:szCs w:val="24"/>
          <w:lang w:eastAsia="ru-RU"/>
        </w:rPr>
        <w:t>Усть-Удинского</w:t>
      </w:r>
      <w:proofErr w:type="spellEnd"/>
      <w:r w:rsidRPr="00E07B68">
        <w:rPr>
          <w:rFonts w:ascii="Times New Roman" w:hAnsi="Times New Roman"/>
          <w:color w:val="000000"/>
          <w:sz w:val="24"/>
          <w:szCs w:val="24"/>
          <w:lang w:eastAsia="ru-RU"/>
        </w:rPr>
        <w:t xml:space="preserve"> районов севернее </w:t>
      </w:r>
      <w:proofErr w:type="gramStart"/>
      <w:r w:rsidRPr="00E07B68">
        <w:rPr>
          <w:rFonts w:ascii="Times New Roman" w:hAnsi="Times New Roman"/>
          <w:color w:val="000000"/>
          <w:sz w:val="24"/>
          <w:szCs w:val="24"/>
          <w:lang w:eastAsia="ru-RU"/>
        </w:rPr>
        <w:t>г</w:t>
      </w:r>
      <w:proofErr w:type="gramEnd"/>
      <w:r w:rsidRPr="00E07B68">
        <w:rPr>
          <w:rFonts w:ascii="Times New Roman" w:hAnsi="Times New Roman"/>
          <w:color w:val="000000"/>
          <w:sz w:val="24"/>
          <w:szCs w:val="24"/>
          <w:lang w:eastAsia="ru-RU"/>
        </w:rPr>
        <w:t xml:space="preserve">. Цыганка, в </w:t>
      </w:r>
      <w:smartTag w:uri="urn:schemas-microsoft-com:office:smarttags" w:element="metricconverter">
        <w:smartTagPr>
          <w:attr w:name="ProductID" w:val="4,5 км"/>
        </w:smartTagPr>
        <w:r w:rsidRPr="00E07B68">
          <w:rPr>
            <w:rFonts w:ascii="Times New Roman" w:hAnsi="Times New Roman"/>
            <w:color w:val="000000"/>
            <w:sz w:val="24"/>
            <w:szCs w:val="24"/>
            <w:lang w:eastAsia="ru-RU"/>
          </w:rPr>
          <w:t>4,5 км</w:t>
        </w:r>
      </w:smartTag>
      <w:r w:rsidRPr="00E07B68">
        <w:rPr>
          <w:rFonts w:ascii="Times New Roman" w:hAnsi="Times New Roman"/>
          <w:color w:val="000000"/>
          <w:sz w:val="24"/>
          <w:szCs w:val="24"/>
          <w:lang w:eastAsia="ru-RU"/>
        </w:rPr>
        <w:t xml:space="preserve"> северо-восточнее моста автодороги «</w:t>
      </w:r>
      <w:proofErr w:type="spellStart"/>
      <w:r w:rsidRPr="00E07B68">
        <w:rPr>
          <w:rFonts w:ascii="Times New Roman" w:hAnsi="Times New Roman"/>
          <w:color w:val="000000"/>
          <w:sz w:val="24"/>
          <w:szCs w:val="24"/>
          <w:lang w:eastAsia="ru-RU"/>
        </w:rPr>
        <w:t>Залари-Жигалово</w:t>
      </w:r>
      <w:proofErr w:type="spellEnd"/>
      <w:r w:rsidRPr="00E07B68">
        <w:rPr>
          <w:rFonts w:ascii="Times New Roman" w:hAnsi="Times New Roman"/>
          <w:color w:val="000000"/>
          <w:sz w:val="24"/>
          <w:szCs w:val="24"/>
          <w:lang w:eastAsia="ru-RU"/>
        </w:rPr>
        <w:t xml:space="preserve">», пересекает ее и огибает исток р. Огневка и идет по водоразделу рек Волков и Огневка, огибает исток р. </w:t>
      </w:r>
      <w:proofErr w:type="spellStart"/>
      <w:r w:rsidRPr="00E07B68">
        <w:rPr>
          <w:rFonts w:ascii="Times New Roman" w:hAnsi="Times New Roman"/>
          <w:color w:val="000000"/>
          <w:sz w:val="24"/>
          <w:szCs w:val="24"/>
          <w:lang w:eastAsia="ru-RU"/>
        </w:rPr>
        <w:t>Тунак</w:t>
      </w:r>
      <w:proofErr w:type="spellEnd"/>
      <w:r w:rsidRPr="00E07B68">
        <w:rPr>
          <w:rFonts w:ascii="Times New Roman" w:hAnsi="Times New Roman"/>
          <w:color w:val="000000"/>
          <w:sz w:val="24"/>
          <w:szCs w:val="24"/>
          <w:lang w:eastAsia="ru-RU"/>
        </w:rPr>
        <w:t xml:space="preserve">. </w:t>
      </w:r>
      <w:proofErr w:type="gramStart"/>
      <w:r w:rsidRPr="00E07B68">
        <w:rPr>
          <w:rFonts w:ascii="Times New Roman" w:hAnsi="Times New Roman"/>
          <w:color w:val="000000"/>
          <w:sz w:val="24"/>
          <w:szCs w:val="24"/>
          <w:lang w:eastAsia="ru-RU"/>
        </w:rPr>
        <w:t xml:space="preserve">Далее граница идет по водоразделу рек Ковылей и </w:t>
      </w:r>
      <w:proofErr w:type="spellStart"/>
      <w:r w:rsidRPr="00E07B68">
        <w:rPr>
          <w:rFonts w:ascii="Times New Roman" w:hAnsi="Times New Roman"/>
          <w:color w:val="000000"/>
          <w:sz w:val="24"/>
          <w:szCs w:val="24"/>
          <w:lang w:eastAsia="ru-RU"/>
        </w:rPr>
        <w:t>Толкичи</w:t>
      </w:r>
      <w:proofErr w:type="spellEnd"/>
      <w:r w:rsidRPr="00E07B68">
        <w:rPr>
          <w:rFonts w:ascii="Times New Roman" w:hAnsi="Times New Roman"/>
          <w:color w:val="000000"/>
          <w:sz w:val="24"/>
          <w:szCs w:val="24"/>
          <w:lang w:eastAsia="ru-RU"/>
        </w:rPr>
        <w:t xml:space="preserve">, затем идет до стыка границ </w:t>
      </w:r>
      <w:proofErr w:type="spellStart"/>
      <w:r w:rsidRPr="00E07B68">
        <w:rPr>
          <w:rFonts w:ascii="Times New Roman" w:hAnsi="Times New Roman"/>
          <w:color w:val="000000"/>
          <w:sz w:val="24"/>
          <w:szCs w:val="24"/>
          <w:lang w:eastAsia="ru-RU"/>
        </w:rPr>
        <w:t>Осинского</w:t>
      </w:r>
      <w:proofErr w:type="spellEnd"/>
      <w:r w:rsidRPr="00E07B68">
        <w:rPr>
          <w:rFonts w:ascii="Times New Roman" w:hAnsi="Times New Roman"/>
          <w:color w:val="000000"/>
          <w:sz w:val="24"/>
          <w:szCs w:val="24"/>
          <w:lang w:eastAsia="ru-RU"/>
        </w:rPr>
        <w:t xml:space="preserve"> района Усть-Ордынского Бурятского автономного округа и </w:t>
      </w:r>
      <w:proofErr w:type="spellStart"/>
      <w:r w:rsidRPr="00E07B68">
        <w:rPr>
          <w:rFonts w:ascii="Times New Roman" w:hAnsi="Times New Roman"/>
          <w:color w:val="000000"/>
          <w:sz w:val="24"/>
          <w:szCs w:val="24"/>
          <w:lang w:eastAsia="ru-RU"/>
        </w:rPr>
        <w:t>Жигаловского</w:t>
      </w:r>
      <w:proofErr w:type="spellEnd"/>
      <w:r w:rsidRPr="00E07B68">
        <w:rPr>
          <w:rFonts w:ascii="Times New Roman" w:hAnsi="Times New Roman"/>
          <w:color w:val="000000"/>
          <w:sz w:val="24"/>
          <w:szCs w:val="24"/>
          <w:lang w:eastAsia="ru-RU"/>
        </w:rPr>
        <w:t xml:space="preserve"> района, затем поворачивает на юго-запад, идет вдоль р. </w:t>
      </w:r>
      <w:proofErr w:type="spellStart"/>
      <w:r w:rsidRPr="00E07B68">
        <w:rPr>
          <w:rFonts w:ascii="Times New Roman" w:hAnsi="Times New Roman"/>
          <w:color w:val="000000"/>
          <w:sz w:val="24"/>
          <w:szCs w:val="24"/>
          <w:lang w:eastAsia="ru-RU"/>
        </w:rPr>
        <w:t>Толкичи</w:t>
      </w:r>
      <w:proofErr w:type="spellEnd"/>
      <w:r w:rsidRPr="00E07B68">
        <w:rPr>
          <w:rFonts w:ascii="Times New Roman" w:hAnsi="Times New Roman"/>
          <w:color w:val="000000"/>
          <w:sz w:val="24"/>
          <w:szCs w:val="24"/>
          <w:lang w:eastAsia="ru-RU"/>
        </w:rPr>
        <w:t xml:space="preserve">, поворачивает на северо-запад, пересекает ручьи Черемуховый, </w:t>
      </w:r>
      <w:proofErr w:type="spellStart"/>
      <w:r w:rsidRPr="00E07B68">
        <w:rPr>
          <w:rFonts w:ascii="Times New Roman" w:hAnsi="Times New Roman"/>
          <w:color w:val="000000"/>
          <w:sz w:val="24"/>
          <w:szCs w:val="24"/>
          <w:lang w:eastAsia="ru-RU"/>
        </w:rPr>
        <w:t>Захровский</w:t>
      </w:r>
      <w:proofErr w:type="spellEnd"/>
      <w:r w:rsidRPr="00E07B68">
        <w:rPr>
          <w:rFonts w:ascii="Times New Roman" w:hAnsi="Times New Roman"/>
          <w:color w:val="000000"/>
          <w:sz w:val="24"/>
          <w:szCs w:val="24"/>
          <w:lang w:eastAsia="ru-RU"/>
        </w:rPr>
        <w:t xml:space="preserve">, проходит вдоль залива </w:t>
      </w:r>
      <w:proofErr w:type="spellStart"/>
      <w:r w:rsidRPr="00E07B68">
        <w:rPr>
          <w:rFonts w:ascii="Times New Roman" w:hAnsi="Times New Roman"/>
          <w:color w:val="000000"/>
          <w:sz w:val="24"/>
          <w:szCs w:val="24"/>
          <w:lang w:eastAsia="ru-RU"/>
        </w:rPr>
        <w:t>Толкичи</w:t>
      </w:r>
      <w:proofErr w:type="spellEnd"/>
      <w:r w:rsidRPr="00E07B68">
        <w:rPr>
          <w:rFonts w:ascii="Times New Roman" w:hAnsi="Times New Roman"/>
          <w:color w:val="000000"/>
          <w:sz w:val="24"/>
          <w:szCs w:val="24"/>
          <w:lang w:eastAsia="ru-RU"/>
        </w:rPr>
        <w:t xml:space="preserve">, пересекает залив </w:t>
      </w:r>
      <w:proofErr w:type="spellStart"/>
      <w:r w:rsidRPr="00E07B68">
        <w:rPr>
          <w:rFonts w:ascii="Times New Roman" w:hAnsi="Times New Roman"/>
          <w:color w:val="000000"/>
          <w:sz w:val="24"/>
          <w:szCs w:val="24"/>
          <w:lang w:eastAsia="ru-RU"/>
        </w:rPr>
        <w:t>Тунак</w:t>
      </w:r>
      <w:proofErr w:type="spellEnd"/>
      <w:r w:rsidRPr="00E07B68">
        <w:rPr>
          <w:rFonts w:ascii="Times New Roman" w:hAnsi="Times New Roman"/>
          <w:color w:val="000000"/>
          <w:sz w:val="24"/>
          <w:szCs w:val="24"/>
          <w:lang w:eastAsia="ru-RU"/>
        </w:rPr>
        <w:t xml:space="preserve"> и поднимается в северном направлении по пади Слободская, пересекает автодорогу «Новая Уда – </w:t>
      </w:r>
      <w:proofErr w:type="spellStart"/>
      <w:r w:rsidRPr="00E07B68">
        <w:rPr>
          <w:rFonts w:ascii="Times New Roman" w:hAnsi="Times New Roman"/>
          <w:color w:val="000000"/>
          <w:sz w:val="24"/>
          <w:szCs w:val="24"/>
          <w:lang w:eastAsia="ru-RU"/>
        </w:rPr>
        <w:t>Чичкова</w:t>
      </w:r>
      <w:proofErr w:type="spellEnd"/>
      <w:r w:rsidRPr="00E07B68">
        <w:rPr>
          <w:rFonts w:ascii="Times New Roman" w:hAnsi="Times New Roman"/>
          <w:color w:val="000000"/>
          <w:sz w:val="24"/>
          <w:szCs w:val="24"/>
          <w:lang w:eastAsia="ru-RU"/>
        </w:rPr>
        <w:t>», проходит по</w:t>
      </w:r>
      <w:proofErr w:type="gramEnd"/>
      <w:r w:rsidRPr="00E07B68">
        <w:rPr>
          <w:rFonts w:ascii="Times New Roman" w:hAnsi="Times New Roman"/>
          <w:color w:val="000000"/>
          <w:sz w:val="24"/>
          <w:szCs w:val="24"/>
          <w:lang w:eastAsia="ru-RU"/>
        </w:rPr>
        <w:t xml:space="preserve"> северной границе пос. </w:t>
      </w:r>
      <w:proofErr w:type="spellStart"/>
      <w:r w:rsidRPr="00E07B68">
        <w:rPr>
          <w:rFonts w:ascii="Times New Roman" w:hAnsi="Times New Roman"/>
          <w:color w:val="000000"/>
          <w:sz w:val="24"/>
          <w:szCs w:val="24"/>
          <w:lang w:eastAsia="ru-RU"/>
        </w:rPr>
        <w:t>Бурундуйский</w:t>
      </w:r>
      <w:proofErr w:type="spellEnd"/>
      <w:r w:rsidRPr="00E07B68">
        <w:rPr>
          <w:rFonts w:ascii="Times New Roman" w:hAnsi="Times New Roman"/>
          <w:color w:val="000000"/>
          <w:sz w:val="24"/>
          <w:szCs w:val="24"/>
          <w:lang w:eastAsia="ru-RU"/>
        </w:rPr>
        <w:t xml:space="preserve">, огибает пос. </w:t>
      </w:r>
      <w:proofErr w:type="spellStart"/>
      <w:r w:rsidRPr="00E07B68">
        <w:rPr>
          <w:rFonts w:ascii="Times New Roman" w:hAnsi="Times New Roman"/>
          <w:color w:val="000000"/>
          <w:sz w:val="24"/>
          <w:szCs w:val="24"/>
          <w:lang w:eastAsia="ru-RU"/>
        </w:rPr>
        <w:t>Бурундуйский</w:t>
      </w:r>
      <w:proofErr w:type="spellEnd"/>
      <w:r w:rsidRPr="00E07B68">
        <w:rPr>
          <w:rFonts w:ascii="Times New Roman" w:hAnsi="Times New Roman"/>
          <w:color w:val="000000"/>
          <w:sz w:val="24"/>
          <w:szCs w:val="24"/>
          <w:lang w:eastAsia="ru-RU"/>
        </w:rPr>
        <w:t xml:space="preserve">  и идет в восточном направлении до автодороги «</w:t>
      </w:r>
      <w:proofErr w:type="spellStart"/>
      <w:r w:rsidRPr="00E07B68">
        <w:rPr>
          <w:rFonts w:ascii="Times New Roman" w:hAnsi="Times New Roman"/>
          <w:color w:val="000000"/>
          <w:sz w:val="24"/>
          <w:szCs w:val="24"/>
          <w:lang w:eastAsia="ru-RU"/>
        </w:rPr>
        <w:t>Залар</w:t>
      </w:r>
      <w:proofErr w:type="gramStart"/>
      <w:r w:rsidRPr="00E07B68">
        <w:rPr>
          <w:rFonts w:ascii="Times New Roman" w:hAnsi="Times New Roman"/>
          <w:color w:val="000000"/>
          <w:sz w:val="24"/>
          <w:szCs w:val="24"/>
          <w:lang w:eastAsia="ru-RU"/>
        </w:rPr>
        <w:t>и</w:t>
      </w:r>
      <w:proofErr w:type="spellEnd"/>
      <w:r w:rsidRPr="00E07B68">
        <w:rPr>
          <w:rFonts w:ascii="Times New Roman" w:hAnsi="Times New Roman"/>
          <w:color w:val="000000"/>
          <w:sz w:val="24"/>
          <w:szCs w:val="24"/>
          <w:lang w:eastAsia="ru-RU"/>
        </w:rPr>
        <w:t>-</w:t>
      </w:r>
      <w:proofErr w:type="gramEnd"/>
      <w:r w:rsidRPr="00E07B68">
        <w:rPr>
          <w:rFonts w:ascii="Times New Roman" w:hAnsi="Times New Roman"/>
          <w:color w:val="000000"/>
          <w:sz w:val="24"/>
          <w:szCs w:val="24"/>
          <w:lang w:eastAsia="ru-RU"/>
        </w:rPr>
        <w:t xml:space="preserve"> Жигалово». Затем граница идет вдоль автодороги «</w:t>
      </w:r>
      <w:proofErr w:type="spellStart"/>
      <w:r w:rsidRPr="00E07B68">
        <w:rPr>
          <w:rFonts w:ascii="Times New Roman" w:hAnsi="Times New Roman"/>
          <w:color w:val="000000"/>
          <w:sz w:val="24"/>
          <w:szCs w:val="24"/>
          <w:lang w:eastAsia="ru-RU"/>
        </w:rPr>
        <w:t>Залари-Жигалово</w:t>
      </w:r>
      <w:proofErr w:type="spellEnd"/>
      <w:r w:rsidRPr="00E07B68">
        <w:rPr>
          <w:rFonts w:ascii="Times New Roman" w:hAnsi="Times New Roman"/>
          <w:color w:val="000000"/>
          <w:sz w:val="24"/>
          <w:szCs w:val="24"/>
          <w:lang w:eastAsia="ru-RU"/>
        </w:rPr>
        <w:t xml:space="preserve">» до исходной точки. Удаленность от районного центра р.п. Усть-Уда- </w:t>
      </w:r>
      <w:smartTag w:uri="urn:schemas-microsoft-com:office:smarttags" w:element="metricconverter">
        <w:smartTagPr>
          <w:attr w:name="ProductID" w:val="90 км"/>
        </w:smartTagPr>
        <w:r w:rsidRPr="00E07B68">
          <w:rPr>
            <w:rFonts w:ascii="Times New Roman" w:hAnsi="Times New Roman"/>
            <w:color w:val="000000"/>
            <w:sz w:val="24"/>
            <w:szCs w:val="24"/>
            <w:lang w:eastAsia="ru-RU"/>
          </w:rPr>
          <w:t>90 км</w:t>
        </w:r>
      </w:smartTag>
      <w:r w:rsidRPr="00E07B68">
        <w:rPr>
          <w:rFonts w:ascii="Times New Roman" w:hAnsi="Times New Roman"/>
          <w:color w:val="000000"/>
          <w:sz w:val="24"/>
          <w:szCs w:val="24"/>
          <w:lang w:eastAsia="ru-RU"/>
        </w:rPr>
        <w:t xml:space="preserve">, а от областного центра г. Иркутска – </w:t>
      </w:r>
      <w:smartTag w:uri="urn:schemas-microsoft-com:office:smarttags" w:element="metricconverter">
        <w:smartTagPr>
          <w:attr w:name="ProductID" w:val="340 км"/>
        </w:smartTagPr>
        <w:r w:rsidRPr="00E07B68">
          <w:rPr>
            <w:rFonts w:ascii="Times New Roman" w:hAnsi="Times New Roman"/>
            <w:color w:val="000000"/>
            <w:sz w:val="24"/>
            <w:szCs w:val="24"/>
            <w:lang w:eastAsia="ru-RU"/>
          </w:rPr>
          <w:t>340 км</w:t>
        </w:r>
      </w:smartTag>
      <w:r w:rsidRPr="00E07B68">
        <w:rPr>
          <w:rFonts w:ascii="Times New Roman" w:hAnsi="Times New Roman"/>
          <w:color w:val="000000"/>
          <w:sz w:val="24"/>
          <w:szCs w:val="24"/>
          <w:lang w:eastAsia="ru-RU"/>
        </w:rPr>
        <w:t xml:space="preserve">. </w:t>
      </w:r>
    </w:p>
    <w:p w:rsidR="003D0738" w:rsidRDefault="003D0738" w:rsidP="00DB276D">
      <w:pPr>
        <w:autoSpaceDE w:val="0"/>
        <w:autoSpaceDN w:val="0"/>
        <w:adjustRightInd w:val="0"/>
        <w:spacing w:after="0" w:line="240" w:lineRule="auto"/>
        <w:ind w:firstLine="680"/>
        <w:jc w:val="both"/>
        <w:rPr>
          <w:rFonts w:ascii="Times New Roman" w:hAnsi="Times New Roman"/>
          <w:color w:val="000000"/>
          <w:sz w:val="24"/>
          <w:szCs w:val="24"/>
          <w:lang w:eastAsia="ru-RU"/>
        </w:rPr>
      </w:pPr>
    </w:p>
    <w:p w:rsidR="003D0738" w:rsidRDefault="003D0738" w:rsidP="00DB276D">
      <w:pPr>
        <w:shd w:val="clear" w:color="auto" w:fill="FFFFFF"/>
        <w:spacing w:after="204"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1.2. Население и трудовые ресурсы</w:t>
      </w:r>
    </w:p>
    <w:p w:rsidR="003D0738" w:rsidRDefault="003D0738" w:rsidP="00DB276D">
      <w:pPr>
        <w:shd w:val="clear" w:color="auto" w:fill="FFFFFF"/>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3D0738" w:rsidRDefault="003D0738" w:rsidP="00DB276D">
      <w:pPr>
        <w:shd w:val="clear" w:color="auto" w:fill="FFFFFF"/>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Численность населения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на 01.01.2022  год составила 297</w:t>
      </w:r>
      <w:r w:rsidRPr="002E10C8">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 человек. Демографическая ситуация, сложившаяся в муниципальном образовании, носит переменный  характер.  </w:t>
      </w:r>
    </w:p>
    <w:p w:rsidR="003D0738" w:rsidRDefault="003D0738" w:rsidP="00DB276D">
      <w:pPr>
        <w:shd w:val="clear" w:color="auto" w:fill="FFFFFF"/>
        <w:spacing w:after="204"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851"/>
        <w:gridCol w:w="850"/>
        <w:gridCol w:w="851"/>
        <w:gridCol w:w="850"/>
        <w:gridCol w:w="958"/>
      </w:tblGrid>
      <w:tr w:rsidR="003D0738" w:rsidTr="00DB276D">
        <w:tc>
          <w:tcPr>
            <w:tcW w:w="5211"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Показатели, год</w:t>
            </w:r>
          </w:p>
        </w:tc>
        <w:tc>
          <w:tcPr>
            <w:tcW w:w="851"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850"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851"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850"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2025</w:t>
            </w:r>
          </w:p>
        </w:tc>
        <w:tc>
          <w:tcPr>
            <w:tcW w:w="958"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2026</w:t>
            </w:r>
          </w:p>
        </w:tc>
      </w:tr>
      <w:tr w:rsidR="003D0738" w:rsidTr="00DB276D">
        <w:tc>
          <w:tcPr>
            <w:tcW w:w="5211"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Численность населения, человек</w:t>
            </w:r>
          </w:p>
        </w:tc>
        <w:tc>
          <w:tcPr>
            <w:tcW w:w="851" w:type="dxa"/>
          </w:tcPr>
          <w:p w:rsidR="003D0738" w:rsidRPr="0092486C" w:rsidRDefault="003D0738">
            <w:pPr>
              <w:spacing w:after="204" w:line="240" w:lineRule="auto"/>
              <w:jc w:val="both"/>
              <w:rPr>
                <w:rFonts w:ascii="Times New Roman" w:hAnsi="Times New Roman"/>
                <w:color w:val="000000"/>
                <w:sz w:val="24"/>
                <w:szCs w:val="24"/>
                <w:lang w:eastAsia="ru-RU"/>
              </w:rPr>
            </w:pPr>
            <w:r w:rsidRPr="0092486C">
              <w:rPr>
                <w:rFonts w:ascii="Times New Roman" w:hAnsi="Times New Roman"/>
                <w:color w:val="000000"/>
                <w:sz w:val="24"/>
                <w:szCs w:val="24"/>
                <w:lang w:eastAsia="ru-RU"/>
              </w:rPr>
              <w:t>297</w:t>
            </w:r>
          </w:p>
        </w:tc>
        <w:tc>
          <w:tcPr>
            <w:tcW w:w="850" w:type="dxa"/>
          </w:tcPr>
          <w:p w:rsidR="003D0738" w:rsidRPr="0092486C" w:rsidRDefault="003D0738">
            <w:pPr>
              <w:spacing w:after="204" w:line="240" w:lineRule="auto"/>
              <w:jc w:val="both"/>
              <w:rPr>
                <w:rFonts w:ascii="Times New Roman" w:hAnsi="Times New Roman"/>
                <w:color w:val="000000"/>
                <w:sz w:val="24"/>
                <w:szCs w:val="24"/>
                <w:lang w:eastAsia="ru-RU"/>
              </w:rPr>
            </w:pPr>
            <w:r w:rsidRPr="0092486C">
              <w:rPr>
                <w:rFonts w:ascii="Times New Roman" w:hAnsi="Times New Roman"/>
                <w:color w:val="000000"/>
                <w:sz w:val="24"/>
                <w:szCs w:val="24"/>
                <w:lang w:eastAsia="ru-RU"/>
              </w:rPr>
              <w:t>299</w:t>
            </w:r>
          </w:p>
        </w:tc>
        <w:tc>
          <w:tcPr>
            <w:tcW w:w="851" w:type="dxa"/>
          </w:tcPr>
          <w:p w:rsidR="003D0738" w:rsidRPr="0092486C" w:rsidRDefault="003D0738">
            <w:pPr>
              <w:spacing w:after="204" w:line="240" w:lineRule="auto"/>
              <w:jc w:val="both"/>
              <w:rPr>
                <w:rFonts w:ascii="Times New Roman" w:hAnsi="Times New Roman"/>
                <w:color w:val="000000"/>
                <w:sz w:val="24"/>
                <w:szCs w:val="24"/>
                <w:lang w:eastAsia="ru-RU"/>
              </w:rPr>
            </w:pPr>
            <w:r w:rsidRPr="0092486C">
              <w:rPr>
                <w:rFonts w:ascii="Times New Roman" w:hAnsi="Times New Roman"/>
                <w:color w:val="000000"/>
                <w:sz w:val="24"/>
                <w:szCs w:val="24"/>
                <w:lang w:eastAsia="ru-RU"/>
              </w:rPr>
              <w:t>301</w:t>
            </w:r>
          </w:p>
        </w:tc>
        <w:tc>
          <w:tcPr>
            <w:tcW w:w="850" w:type="dxa"/>
          </w:tcPr>
          <w:p w:rsidR="003D0738" w:rsidRPr="0092486C" w:rsidRDefault="003D0738">
            <w:pPr>
              <w:spacing w:after="204" w:line="240" w:lineRule="auto"/>
              <w:jc w:val="both"/>
              <w:rPr>
                <w:rFonts w:ascii="Times New Roman" w:hAnsi="Times New Roman"/>
                <w:color w:val="000000"/>
                <w:sz w:val="24"/>
                <w:szCs w:val="24"/>
                <w:lang w:eastAsia="ru-RU"/>
              </w:rPr>
            </w:pPr>
            <w:r w:rsidRPr="0092486C">
              <w:rPr>
                <w:rFonts w:ascii="Times New Roman" w:hAnsi="Times New Roman"/>
                <w:color w:val="000000"/>
                <w:sz w:val="24"/>
                <w:szCs w:val="24"/>
                <w:lang w:eastAsia="ru-RU"/>
              </w:rPr>
              <w:t>303</w:t>
            </w:r>
          </w:p>
        </w:tc>
        <w:tc>
          <w:tcPr>
            <w:tcW w:w="958" w:type="dxa"/>
          </w:tcPr>
          <w:p w:rsidR="003D0738" w:rsidRPr="0092486C" w:rsidRDefault="003D0738">
            <w:pPr>
              <w:spacing w:after="204" w:line="240" w:lineRule="auto"/>
              <w:jc w:val="both"/>
              <w:rPr>
                <w:rFonts w:ascii="Times New Roman" w:hAnsi="Times New Roman"/>
                <w:color w:val="000000"/>
                <w:sz w:val="24"/>
                <w:szCs w:val="24"/>
                <w:lang w:eastAsia="ru-RU"/>
              </w:rPr>
            </w:pPr>
            <w:r w:rsidRPr="0092486C">
              <w:rPr>
                <w:rFonts w:ascii="Times New Roman" w:hAnsi="Times New Roman"/>
                <w:color w:val="000000"/>
                <w:sz w:val="24"/>
                <w:szCs w:val="24"/>
                <w:lang w:eastAsia="ru-RU"/>
              </w:rPr>
              <w:t>305</w:t>
            </w:r>
          </w:p>
        </w:tc>
      </w:tr>
    </w:tbl>
    <w:p w:rsidR="003D0738" w:rsidRDefault="003D0738" w:rsidP="00DB276D">
      <w:pPr>
        <w:shd w:val="clear" w:color="auto" w:fill="FFFFFF"/>
        <w:spacing w:after="204" w:line="240" w:lineRule="auto"/>
        <w:jc w:val="both"/>
        <w:rPr>
          <w:rFonts w:ascii="Times New Roman" w:hAnsi="Times New Roman"/>
          <w:color w:val="000000"/>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1.3. Состояние жилищно-коммунального хозяйства </w:t>
      </w:r>
      <w:proofErr w:type="spellStart"/>
      <w:r>
        <w:rPr>
          <w:rFonts w:ascii="Times New Roman" w:hAnsi="Times New Roman"/>
          <w:b/>
          <w:sz w:val="24"/>
          <w:szCs w:val="24"/>
          <w:lang w:eastAsia="ru-RU"/>
        </w:rPr>
        <w:t>Чичковского</w:t>
      </w:r>
      <w:proofErr w:type="spellEnd"/>
      <w:r>
        <w:rPr>
          <w:rFonts w:ascii="Times New Roman" w:hAnsi="Times New Roman"/>
          <w:b/>
          <w:sz w:val="24"/>
          <w:szCs w:val="24"/>
          <w:lang w:eastAsia="ru-RU"/>
        </w:rPr>
        <w:t xml:space="preserve"> муниципального образования</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Жилищный фонд </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Жилищный фонд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находится в частной собственности и представлен индивидуальными жилыми домами с возможностью ведения приусадебного хозяйства. Уровень благоустройства жилищного фонда очень низкий. Жилищный фонд не оборудован канализацией, горячим водоснабжением, газоснабжением.</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Основные показатели состояния жилищного фонда:</w:t>
      </w:r>
    </w:p>
    <w:p w:rsidR="003D0738" w:rsidRDefault="003D0738" w:rsidP="00DB276D">
      <w:pPr>
        <w:spacing w:after="0" w:line="240" w:lineRule="auto"/>
        <w:jc w:val="both"/>
        <w:rPr>
          <w:rFonts w:ascii="Times New Roman" w:hAnsi="Times New Roman"/>
          <w:sz w:val="24"/>
          <w:szCs w:val="24"/>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3D0738" w:rsidTr="00DB276D">
        <w:trPr>
          <w:trHeight w:val="555"/>
          <w:jc w:val="center"/>
        </w:trPr>
        <w:tc>
          <w:tcPr>
            <w:tcW w:w="6143" w:type="dxa"/>
            <w:noWrap/>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Показатель</w:t>
            </w:r>
          </w:p>
        </w:tc>
        <w:tc>
          <w:tcPr>
            <w:tcW w:w="1701" w:type="dxa"/>
          </w:tcPr>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Ед. </w:t>
            </w:r>
          </w:p>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измерения</w:t>
            </w:r>
          </w:p>
        </w:tc>
        <w:tc>
          <w:tcPr>
            <w:tcW w:w="1503" w:type="dxa"/>
            <w:tcBorders>
              <w:right w:val="single" w:sz="4" w:space="0" w:color="auto"/>
            </w:tcBorders>
          </w:tcPr>
          <w:p w:rsidR="003D0738" w:rsidRDefault="003D0738">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2022</w:t>
            </w:r>
          </w:p>
          <w:p w:rsidR="003D0738" w:rsidRDefault="003D0738">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год</w:t>
            </w:r>
          </w:p>
        </w:tc>
      </w:tr>
      <w:tr w:rsidR="003D0738" w:rsidTr="00DB276D">
        <w:trPr>
          <w:trHeight w:val="270"/>
          <w:jc w:val="center"/>
        </w:trPr>
        <w:tc>
          <w:tcPr>
            <w:tcW w:w="6143" w:type="dxa"/>
            <w:noWrap/>
          </w:tcPr>
          <w:p w:rsidR="003D0738" w:rsidRDefault="003D0738">
            <w:pPr>
              <w:spacing w:after="0" w:line="240" w:lineRule="auto"/>
              <w:jc w:val="both"/>
              <w:rPr>
                <w:rFonts w:ascii="Times New Roman" w:hAnsi="Times New Roman"/>
                <w:b/>
                <w:color w:val="000000"/>
                <w:sz w:val="24"/>
                <w:szCs w:val="24"/>
                <w:lang w:eastAsia="ru-RU"/>
              </w:rPr>
            </w:pPr>
            <w:r>
              <w:rPr>
                <w:rFonts w:ascii="Times New Roman" w:hAnsi="Times New Roman"/>
                <w:b/>
                <w:bCs/>
                <w:color w:val="000000"/>
                <w:sz w:val="24"/>
                <w:szCs w:val="24"/>
                <w:lang w:eastAsia="ru-RU"/>
              </w:rPr>
              <w:t>Общая площадь жилого фонда:</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6,4</w:t>
            </w:r>
          </w:p>
        </w:tc>
      </w:tr>
      <w:tr w:rsidR="003D0738" w:rsidTr="00DB276D">
        <w:trPr>
          <w:trHeight w:val="1455"/>
          <w:jc w:val="center"/>
        </w:trPr>
        <w:tc>
          <w:tcPr>
            <w:tcW w:w="6143"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в том числе:</w:t>
            </w:r>
          </w:p>
          <w:p w:rsidR="003D0738" w:rsidRDefault="003D0738">
            <w:pPr>
              <w:spacing w:after="204"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- 2-х квартирные жилые дома</w:t>
            </w:r>
          </w:p>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частые индивидуальные жилые дома</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3D0738" w:rsidRDefault="003D0738">
            <w:pPr>
              <w:spacing w:after="204" w:line="240" w:lineRule="auto"/>
              <w:jc w:val="both"/>
              <w:rPr>
                <w:rFonts w:ascii="Times New Roman" w:hAnsi="Times New Roman"/>
                <w:color w:val="000000"/>
                <w:sz w:val="24"/>
                <w:szCs w:val="24"/>
                <w:lang w:eastAsia="ru-RU"/>
              </w:rPr>
            </w:pPr>
            <w:proofErr w:type="spellStart"/>
            <w:proofErr w:type="gramStart"/>
            <w:r>
              <w:rPr>
                <w:rFonts w:ascii="Times New Roman" w:hAnsi="Times New Roman"/>
                <w:color w:val="000000"/>
                <w:sz w:val="24"/>
                <w:szCs w:val="24"/>
                <w:lang w:eastAsia="ru-RU"/>
              </w:rPr>
              <w:t>шт</w:t>
            </w:r>
            <w:proofErr w:type="spellEnd"/>
            <w:proofErr w:type="gramEnd"/>
          </w:p>
          <w:p w:rsidR="003D0738" w:rsidRDefault="003D0738">
            <w:pPr>
              <w:spacing w:after="204" w:line="240" w:lineRule="auto"/>
              <w:jc w:val="both"/>
              <w:rPr>
                <w:rFonts w:ascii="Times New Roman" w:hAnsi="Times New Roman"/>
                <w:color w:val="000000"/>
                <w:sz w:val="24"/>
                <w:szCs w:val="24"/>
                <w:lang w:eastAsia="ru-RU"/>
              </w:rPr>
            </w:pPr>
            <w:proofErr w:type="spellStart"/>
            <w:proofErr w:type="gramStart"/>
            <w:r>
              <w:rPr>
                <w:rFonts w:ascii="Times New Roman" w:hAnsi="Times New Roman"/>
                <w:color w:val="000000"/>
                <w:sz w:val="24"/>
                <w:szCs w:val="24"/>
                <w:lang w:eastAsia="ru-RU"/>
              </w:rPr>
              <w:t>шт</w:t>
            </w:r>
            <w:proofErr w:type="spellEnd"/>
            <w:proofErr w:type="gramEnd"/>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p>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3D0738" w:rsidTr="00DB276D">
        <w:trPr>
          <w:trHeight w:val="270"/>
          <w:jc w:val="center"/>
        </w:trPr>
        <w:tc>
          <w:tcPr>
            <w:tcW w:w="6143" w:type="dxa"/>
            <w:noWrap/>
          </w:tcPr>
          <w:p w:rsidR="003D0738" w:rsidRDefault="003D0738">
            <w:pPr>
              <w:spacing w:after="204" w:line="240" w:lineRule="auto"/>
              <w:jc w:val="both"/>
              <w:rPr>
                <w:rFonts w:ascii="Times New Roman" w:hAnsi="Times New Roman"/>
                <w:b/>
                <w:color w:val="000000"/>
                <w:sz w:val="24"/>
                <w:szCs w:val="24"/>
                <w:lang w:eastAsia="ru-RU"/>
              </w:rPr>
            </w:pPr>
            <w:r>
              <w:rPr>
                <w:rFonts w:ascii="Times New Roman" w:hAnsi="Times New Roman"/>
                <w:b/>
                <w:bCs/>
                <w:color w:val="000000"/>
                <w:sz w:val="24"/>
                <w:szCs w:val="24"/>
                <w:lang w:eastAsia="ru-RU"/>
              </w:rPr>
              <w:t>Жилой фонд, пригодный для проживания</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3.42</w:t>
            </w:r>
          </w:p>
        </w:tc>
      </w:tr>
      <w:tr w:rsidR="003D0738" w:rsidTr="00DB276D">
        <w:trPr>
          <w:trHeight w:val="270"/>
          <w:jc w:val="center"/>
        </w:trPr>
        <w:tc>
          <w:tcPr>
            <w:tcW w:w="6143"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в том числе:</w:t>
            </w:r>
            <w:r>
              <w:rPr>
                <w:rFonts w:ascii="Times New Roman" w:hAnsi="Times New Roman"/>
                <w:b/>
                <w:bCs/>
                <w:color w:val="000000"/>
                <w:sz w:val="24"/>
                <w:szCs w:val="24"/>
                <w:lang w:eastAsia="ru-RU"/>
              </w:rPr>
              <w:t xml:space="preserve">     - </w:t>
            </w:r>
            <w:r>
              <w:rPr>
                <w:rFonts w:ascii="Times New Roman" w:hAnsi="Times New Roman"/>
                <w:bCs/>
                <w:color w:val="000000"/>
                <w:sz w:val="24"/>
                <w:szCs w:val="24"/>
                <w:lang w:eastAsia="ru-RU"/>
              </w:rPr>
              <w:t>ветхий жилой фонд</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2.32</w:t>
            </w:r>
          </w:p>
        </w:tc>
      </w:tr>
      <w:tr w:rsidR="003D0738" w:rsidTr="00DB276D">
        <w:trPr>
          <w:trHeight w:val="270"/>
          <w:jc w:val="center"/>
        </w:trPr>
        <w:tc>
          <w:tcPr>
            <w:tcW w:w="6143"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r>
              <w:rPr>
                <w:rFonts w:ascii="Times New Roman" w:hAnsi="Times New Roman"/>
                <w:bCs/>
                <w:color w:val="000000"/>
                <w:sz w:val="24"/>
                <w:szCs w:val="24"/>
                <w:lang w:eastAsia="ru-RU"/>
              </w:rPr>
              <w:t>аварийный жилой фонд</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3D0738" w:rsidTr="00DB276D">
        <w:trPr>
          <w:trHeight w:val="270"/>
          <w:jc w:val="center"/>
        </w:trPr>
        <w:tc>
          <w:tcPr>
            <w:tcW w:w="6143"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Средняя обеспеченность населения жильем</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proofErr w:type="gramStart"/>
            <w:r>
              <w:rPr>
                <w:rFonts w:ascii="Times New Roman" w:hAnsi="Times New Roman"/>
                <w:color w:val="000000"/>
                <w:sz w:val="24"/>
                <w:szCs w:val="24"/>
                <w:vertAlign w:val="superscript"/>
                <w:lang w:eastAsia="ru-RU"/>
              </w:rPr>
              <w:t>2</w:t>
            </w:r>
            <w:proofErr w:type="gramEnd"/>
            <w:r>
              <w:rPr>
                <w:rFonts w:ascii="Times New Roman" w:hAnsi="Times New Roman"/>
                <w:color w:val="000000"/>
                <w:sz w:val="24"/>
                <w:szCs w:val="24"/>
                <w:lang w:eastAsia="ru-RU"/>
              </w:rPr>
              <w:t>/ 1 житель</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r>
      <w:tr w:rsidR="003D0738" w:rsidTr="00DB276D">
        <w:trPr>
          <w:trHeight w:val="231"/>
          <w:jc w:val="center"/>
        </w:trPr>
        <w:tc>
          <w:tcPr>
            <w:tcW w:w="6143" w:type="dxa"/>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семей, состоящих на учете для улучшения жилищных условий</w:t>
            </w:r>
          </w:p>
        </w:tc>
        <w:tc>
          <w:tcPr>
            <w:tcW w:w="1701" w:type="dxa"/>
            <w:noWrap/>
          </w:tcPr>
          <w:p w:rsidR="003D0738" w:rsidRDefault="003D0738">
            <w:pPr>
              <w:spacing w:after="20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единиц</w:t>
            </w:r>
          </w:p>
        </w:tc>
        <w:tc>
          <w:tcPr>
            <w:tcW w:w="1503" w:type="dxa"/>
            <w:tcBorders>
              <w:right w:val="single" w:sz="4" w:space="0" w:color="auto"/>
            </w:tcBorders>
            <w:noWrap/>
          </w:tcPr>
          <w:p w:rsidR="003D0738" w:rsidRDefault="003D0738" w:rsidP="009C7501">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3D0738" w:rsidRDefault="003D0738" w:rsidP="00DB276D">
      <w:pPr>
        <w:spacing w:after="0" w:line="240" w:lineRule="auto"/>
        <w:jc w:val="both"/>
        <w:rPr>
          <w:rFonts w:ascii="Times New Roman" w:hAnsi="Times New Roman"/>
          <w:b/>
          <w:i/>
          <w:sz w:val="20"/>
          <w:szCs w:val="20"/>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основании прогнозируемой застройки повышается спрос на коммунальные ресурсы.</w:t>
      </w:r>
    </w:p>
    <w:p w:rsidR="003D0738" w:rsidRDefault="003D0738" w:rsidP="00DB276D">
      <w:pPr>
        <w:spacing w:after="0" w:line="240" w:lineRule="auto"/>
        <w:jc w:val="both"/>
        <w:rPr>
          <w:rFonts w:ascii="Times New Roman" w:hAnsi="Times New Roman"/>
          <w:b/>
          <w:i/>
          <w:color w:val="FF0000"/>
          <w:sz w:val="20"/>
          <w:szCs w:val="20"/>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 Инженерная инфраструктура</w:t>
      </w:r>
    </w:p>
    <w:p w:rsidR="003D0738" w:rsidRDefault="003D0738" w:rsidP="00DB276D">
      <w:pPr>
        <w:spacing w:after="0" w:line="240" w:lineRule="auto"/>
        <w:jc w:val="both"/>
        <w:rPr>
          <w:rFonts w:ascii="Times New Roman" w:hAnsi="Times New Roman"/>
          <w:b/>
          <w:sz w:val="20"/>
          <w:szCs w:val="20"/>
          <w:lang w:eastAsia="ru-RU"/>
        </w:rPr>
      </w:pPr>
    </w:p>
    <w:p w:rsidR="003D0738" w:rsidRDefault="003D0738" w:rsidP="00DB276D">
      <w:pPr>
        <w:spacing w:after="0" w:line="240" w:lineRule="auto"/>
        <w:jc w:val="both"/>
        <w:rPr>
          <w:rFonts w:ascii="Times New Roman" w:hAnsi="Times New Roman"/>
          <w:b/>
          <w:i/>
          <w:sz w:val="20"/>
          <w:szCs w:val="20"/>
          <w:lang w:eastAsia="ru-RU"/>
        </w:rPr>
      </w:pPr>
      <w:r>
        <w:rPr>
          <w:rFonts w:ascii="Times New Roman" w:hAnsi="Times New Roman"/>
          <w:b/>
          <w:i/>
          <w:sz w:val="20"/>
          <w:szCs w:val="20"/>
          <w:lang w:eastAsia="ru-RU"/>
        </w:rPr>
        <w:t>1.4.1. ЭНЕРГОСНАБЖЕНИЕ</w:t>
      </w:r>
    </w:p>
    <w:p w:rsidR="003D0738" w:rsidRDefault="003D0738" w:rsidP="00DB276D">
      <w:pPr>
        <w:spacing w:after="0" w:line="240" w:lineRule="auto"/>
        <w:jc w:val="both"/>
        <w:rPr>
          <w:rFonts w:ascii="Times New Roman" w:hAnsi="Times New Roman"/>
          <w:sz w:val="24"/>
          <w:szCs w:val="24"/>
          <w:lang w:eastAsia="ru-RU"/>
        </w:rPr>
      </w:pPr>
    </w:p>
    <w:p w:rsidR="003D0738" w:rsidRPr="00E07B68" w:rsidRDefault="003D0738" w:rsidP="00DB276D">
      <w:pPr>
        <w:spacing w:after="0" w:line="240" w:lineRule="auto"/>
        <w:jc w:val="both"/>
        <w:rPr>
          <w:rFonts w:ascii="Times New Roman" w:hAnsi="Times New Roman"/>
          <w:b/>
          <w:sz w:val="24"/>
          <w:szCs w:val="24"/>
          <w:lang w:eastAsia="ru-RU"/>
        </w:rPr>
      </w:pPr>
      <w:r w:rsidRPr="00E07B68">
        <w:rPr>
          <w:rFonts w:ascii="Times New Roman" w:hAnsi="Times New Roman"/>
          <w:b/>
          <w:sz w:val="24"/>
          <w:szCs w:val="24"/>
          <w:lang w:eastAsia="ru-RU"/>
        </w:rPr>
        <w:t>Электроснабжение</w:t>
      </w:r>
    </w:p>
    <w:p w:rsidR="003D0738" w:rsidRPr="00E07B68" w:rsidRDefault="003D0738" w:rsidP="00051FD1">
      <w:pPr>
        <w:jc w:val="both"/>
        <w:rPr>
          <w:rFonts w:ascii="Times New Roman" w:hAnsi="Times New Roman"/>
          <w:lang w:eastAsia="ru-RU"/>
        </w:rPr>
      </w:pPr>
      <w:r w:rsidRPr="00E07B68">
        <w:rPr>
          <w:rFonts w:ascii="Times New Roman" w:hAnsi="Times New Roman"/>
          <w:sz w:val="24"/>
          <w:szCs w:val="24"/>
          <w:lang w:eastAsia="ru-RU"/>
        </w:rPr>
        <w:t xml:space="preserve"> </w:t>
      </w:r>
      <w:r w:rsidRPr="00E07B68">
        <w:rPr>
          <w:rFonts w:ascii="Times New Roman" w:hAnsi="Times New Roman"/>
          <w:lang w:eastAsia="ru-RU"/>
        </w:rPr>
        <w:t xml:space="preserve">Электроснабжение </w:t>
      </w:r>
      <w:proofErr w:type="spellStart"/>
      <w:r w:rsidRPr="00E07B68">
        <w:rPr>
          <w:rFonts w:ascii="Times New Roman" w:hAnsi="Times New Roman"/>
          <w:lang w:eastAsia="ru-RU"/>
        </w:rPr>
        <w:t>Чичковского</w:t>
      </w:r>
      <w:proofErr w:type="spellEnd"/>
      <w:r w:rsidRPr="00E07B68">
        <w:rPr>
          <w:rFonts w:ascii="Times New Roman" w:hAnsi="Times New Roman"/>
          <w:lang w:eastAsia="ru-RU"/>
        </w:rPr>
        <w:t xml:space="preserve"> муниципального образования осуществляется по сетям Ново </w:t>
      </w:r>
      <w:proofErr w:type="spellStart"/>
      <w:r w:rsidRPr="00E07B68">
        <w:rPr>
          <w:rFonts w:ascii="Times New Roman" w:hAnsi="Times New Roman"/>
          <w:lang w:eastAsia="ru-RU"/>
        </w:rPr>
        <w:t>Удинского</w:t>
      </w:r>
      <w:proofErr w:type="spellEnd"/>
      <w:r w:rsidRPr="00E07B68">
        <w:rPr>
          <w:rFonts w:ascii="Times New Roman" w:hAnsi="Times New Roman"/>
          <w:lang w:eastAsia="ru-RU"/>
        </w:rPr>
        <w:t xml:space="preserve"> РЭС Восточных электрических сетей Иркутской </w:t>
      </w:r>
      <w:proofErr w:type="spellStart"/>
      <w:r w:rsidRPr="00E07B68">
        <w:rPr>
          <w:rFonts w:ascii="Times New Roman" w:hAnsi="Times New Roman"/>
          <w:lang w:eastAsia="ru-RU"/>
        </w:rPr>
        <w:t>электросетевой</w:t>
      </w:r>
      <w:proofErr w:type="spellEnd"/>
      <w:r w:rsidRPr="00E07B68">
        <w:rPr>
          <w:rFonts w:ascii="Times New Roman" w:hAnsi="Times New Roman"/>
          <w:lang w:eastAsia="ru-RU"/>
        </w:rPr>
        <w:t xml:space="preserve"> компании. Распределение электроэнергии потребителям осуществляется по </w:t>
      </w:r>
      <w:proofErr w:type="gramStart"/>
      <w:r w:rsidRPr="00E07B68">
        <w:rPr>
          <w:rFonts w:ascii="Times New Roman" w:hAnsi="Times New Roman"/>
          <w:lang w:eastAsia="ru-RU"/>
        </w:rPr>
        <w:t>ВЛ</w:t>
      </w:r>
      <w:proofErr w:type="gramEnd"/>
      <w:r w:rsidRPr="00E07B68">
        <w:rPr>
          <w:rFonts w:ascii="Times New Roman" w:hAnsi="Times New Roman"/>
          <w:lang w:eastAsia="ru-RU"/>
        </w:rPr>
        <w:t xml:space="preserve"> 10 кВ. Общая протяженность ВЛ 10 кВ в границах населенного пункта составляет </w:t>
      </w:r>
      <w:smartTag w:uri="urn:schemas-microsoft-com:office:smarttags" w:element="metricconverter">
        <w:smartTagPr>
          <w:attr w:name="ProductID" w:val="2 км"/>
        </w:smartTagPr>
        <w:r w:rsidRPr="00E07B68">
          <w:rPr>
            <w:rFonts w:ascii="Times New Roman" w:hAnsi="Times New Roman"/>
            <w:lang w:eastAsia="ru-RU"/>
          </w:rPr>
          <w:t>2 км</w:t>
        </w:r>
      </w:smartTag>
      <w:r w:rsidRPr="00E07B68">
        <w:rPr>
          <w:rFonts w:ascii="Times New Roman" w:hAnsi="Times New Roman"/>
          <w:lang w:eastAsia="ru-RU"/>
        </w:rPr>
        <w:t>, уровень износа – 50%.</w:t>
      </w:r>
    </w:p>
    <w:p w:rsidR="003D0738" w:rsidRPr="00051FD1" w:rsidRDefault="003D0738" w:rsidP="00051FD1">
      <w:pPr>
        <w:jc w:val="both"/>
        <w:rPr>
          <w:lang w:eastAsia="ru-RU"/>
        </w:rPr>
      </w:pPr>
      <w:r>
        <w:rPr>
          <w:rFonts w:ascii="Times New Roman" w:hAnsi="Times New Roman"/>
          <w:b/>
          <w:sz w:val="24"/>
          <w:szCs w:val="24"/>
          <w:lang w:eastAsia="ru-RU"/>
        </w:rPr>
        <w:t>Выводы:</w:t>
      </w:r>
      <w:r>
        <w:rPr>
          <w:rFonts w:ascii="Times New Roman" w:hAnsi="Times New Roman"/>
          <w:sz w:val="24"/>
          <w:szCs w:val="24"/>
          <w:lang w:eastAsia="ru-RU"/>
        </w:rPr>
        <w:t xml:space="preserve"> необходима реконструкция и развитие системы электроснабжения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в соответствии с ростом нагрузок потребителей.</w:t>
      </w: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Теплоснабжение</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Снабжение жилого фонда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тепловой энергией производится от индивидуальных источников на твердом топливе. </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Газоснабжение</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настоящее время газоснабжение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не осуществляется.</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hd w:val="clear" w:color="auto" w:fill="FFFFFF"/>
        <w:spacing w:after="204" w:line="240" w:lineRule="auto"/>
        <w:jc w:val="both"/>
        <w:rPr>
          <w:rFonts w:ascii="Times New Roman" w:hAnsi="Times New Roman"/>
          <w:b/>
          <w:i/>
          <w:color w:val="000000"/>
          <w:sz w:val="20"/>
          <w:szCs w:val="20"/>
          <w:lang w:eastAsia="ru-RU"/>
        </w:rPr>
      </w:pPr>
      <w:r>
        <w:rPr>
          <w:rFonts w:ascii="Times New Roman" w:hAnsi="Times New Roman"/>
          <w:b/>
          <w:i/>
          <w:sz w:val="20"/>
          <w:szCs w:val="20"/>
          <w:lang w:eastAsia="ru-RU"/>
        </w:rPr>
        <w:t>1.4.2. ВОДОСНАБЖЕНИЕ</w:t>
      </w:r>
    </w:p>
    <w:p w:rsidR="003D0738" w:rsidRDefault="003D0738" w:rsidP="00DB276D">
      <w:pPr>
        <w:shd w:val="clear" w:color="auto" w:fill="FFFFFF"/>
        <w:spacing w:after="204"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Чичковском</w:t>
      </w:r>
      <w:proofErr w:type="spellEnd"/>
      <w:r>
        <w:rPr>
          <w:rFonts w:ascii="Times New Roman" w:hAnsi="Times New Roman"/>
          <w:sz w:val="24"/>
          <w:szCs w:val="24"/>
          <w:lang w:eastAsia="ru-RU"/>
        </w:rPr>
        <w:t xml:space="preserve"> муниципальном образовании отсутствует централизованная система водоснабжения. Водоснабжение осуществляется  из естественного источника, частных колодцев и колонок.</w:t>
      </w:r>
    </w:p>
    <w:p w:rsidR="003D0738" w:rsidRDefault="003D0738" w:rsidP="00DB276D">
      <w:pPr>
        <w:shd w:val="clear" w:color="auto" w:fill="FFFFFF"/>
        <w:spacing w:after="0" w:line="240" w:lineRule="auto"/>
        <w:jc w:val="both"/>
        <w:rPr>
          <w:rFonts w:ascii="Times New Roman" w:hAnsi="Times New Roman"/>
          <w:b/>
          <w:i/>
          <w:sz w:val="20"/>
          <w:szCs w:val="20"/>
          <w:lang w:eastAsia="ru-RU"/>
        </w:rPr>
      </w:pPr>
      <w:r>
        <w:rPr>
          <w:rFonts w:ascii="Times New Roman" w:hAnsi="Times New Roman"/>
          <w:b/>
          <w:i/>
          <w:sz w:val="20"/>
          <w:szCs w:val="20"/>
          <w:lang w:eastAsia="ru-RU"/>
        </w:rPr>
        <w:t>1.4.3. ВОДООТВЕДЕНИЕ</w:t>
      </w:r>
    </w:p>
    <w:p w:rsidR="003D0738" w:rsidRDefault="003D0738" w:rsidP="00DB276D">
      <w:pPr>
        <w:shd w:val="clear" w:color="auto" w:fill="FFFFFF"/>
        <w:spacing w:after="0" w:line="240" w:lineRule="auto"/>
        <w:jc w:val="both"/>
        <w:rPr>
          <w:rFonts w:ascii="Times New Roman" w:hAnsi="Times New Roman"/>
          <w:b/>
          <w:i/>
          <w:sz w:val="20"/>
          <w:szCs w:val="20"/>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Чичковском</w:t>
      </w:r>
      <w:proofErr w:type="spellEnd"/>
      <w:r>
        <w:rPr>
          <w:rFonts w:ascii="Times New Roman" w:hAnsi="Times New Roman"/>
          <w:sz w:val="24"/>
          <w:szCs w:val="24"/>
          <w:lang w:eastAsia="ru-RU"/>
        </w:rPr>
        <w:t xml:space="preserve"> муниципальном образовании отсутствует централизованная система водоотведения (канализация). В населенных пунктах отвод сточных вод осуществляется в выгребные ямы, надворные туалеты с последующим сбросом на рельеф.</w:t>
      </w:r>
    </w:p>
    <w:p w:rsidR="003D0738" w:rsidRDefault="003D0738" w:rsidP="00DB276D">
      <w:pPr>
        <w:spacing w:after="0" w:line="240" w:lineRule="auto"/>
        <w:ind w:firstLine="426"/>
        <w:jc w:val="both"/>
        <w:rPr>
          <w:rFonts w:ascii="Times New Roman" w:hAnsi="Times New Roman"/>
          <w:color w:val="FF0000"/>
          <w:sz w:val="24"/>
          <w:szCs w:val="24"/>
          <w:lang w:eastAsia="ru-RU"/>
        </w:rPr>
      </w:pPr>
    </w:p>
    <w:p w:rsidR="003D0738" w:rsidRPr="00E07B68" w:rsidRDefault="003D0738" w:rsidP="00DB276D">
      <w:pPr>
        <w:spacing w:after="0" w:line="240" w:lineRule="auto"/>
        <w:jc w:val="both"/>
        <w:rPr>
          <w:rFonts w:ascii="Times New Roman" w:hAnsi="Times New Roman"/>
          <w:b/>
          <w:sz w:val="20"/>
          <w:szCs w:val="20"/>
          <w:lang w:eastAsia="ru-RU"/>
        </w:rPr>
      </w:pPr>
      <w:r w:rsidRPr="00E07B68">
        <w:rPr>
          <w:rFonts w:ascii="Times New Roman" w:hAnsi="Times New Roman"/>
          <w:b/>
          <w:sz w:val="20"/>
          <w:szCs w:val="20"/>
          <w:lang w:eastAsia="ru-RU"/>
        </w:rPr>
        <w:t>1.4.4. СБОР И УТИЛИЗАЦИЯ ТБО</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sz w:val="28"/>
          <w:szCs w:val="28"/>
          <w:lang w:eastAsia="ru-RU"/>
        </w:rPr>
      </w:pPr>
      <w:r>
        <w:rPr>
          <w:rFonts w:ascii="Times New Roman" w:hAnsi="Times New Roman"/>
          <w:color w:val="000000"/>
          <w:sz w:val="24"/>
          <w:szCs w:val="24"/>
          <w:lang w:eastAsia="ru-RU"/>
        </w:rPr>
        <w:t xml:space="preserve">Ежегодно на территории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сельского поселения образуется около 0,6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3D0738" w:rsidRDefault="003D0738" w:rsidP="00DB276D">
      <w:pPr>
        <w:spacing w:after="0" w:line="240" w:lineRule="auto"/>
        <w:jc w:val="both"/>
        <w:rPr>
          <w:rFonts w:ascii="Times New Roman" w:hAnsi="Times New Roman"/>
          <w:color w:val="FF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(Первая очередь 2022-2026 годы, расчетный срок с перспективой 2032 годы)</w:t>
      </w: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Генеральным планом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w:t>
      </w:r>
      <w:proofErr w:type="spellStart"/>
      <w:r>
        <w:rPr>
          <w:rFonts w:ascii="Times New Roman" w:hAnsi="Times New Roman"/>
          <w:color w:val="000000"/>
          <w:sz w:val="24"/>
          <w:szCs w:val="24"/>
          <w:lang w:eastAsia="ru-RU"/>
        </w:rPr>
        <w:t>Усть-Удинского</w:t>
      </w:r>
      <w:proofErr w:type="spellEnd"/>
      <w:r>
        <w:rPr>
          <w:rFonts w:ascii="Times New Roman" w:hAnsi="Times New Roman"/>
          <w:color w:val="000000"/>
          <w:sz w:val="24"/>
          <w:szCs w:val="24"/>
          <w:lang w:eastAsia="ru-RU"/>
        </w:rPr>
        <w:t xml:space="preserve">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3D0738" w:rsidRDefault="003D0738" w:rsidP="00DB276D">
      <w:pPr>
        <w:spacing w:after="0" w:line="240" w:lineRule="auto"/>
        <w:jc w:val="both"/>
        <w:rPr>
          <w:rFonts w:ascii="Times New Roman" w:hAnsi="Times New Roman"/>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        Главная стратегическая цель программы - </w:t>
      </w:r>
      <w:r>
        <w:rPr>
          <w:rFonts w:ascii="Times New Roman" w:hAnsi="Times New Roman"/>
          <w:color w:val="000000"/>
          <w:sz w:val="24"/>
          <w:szCs w:val="24"/>
          <w:lang w:eastAsia="ru-RU"/>
        </w:rPr>
        <w:t xml:space="preserve">последовательное повышение жизненного уровня населения </w:t>
      </w:r>
      <w:proofErr w:type="spellStart"/>
      <w:r>
        <w:rPr>
          <w:rFonts w:ascii="Times New Roman" w:hAnsi="Times New Roman"/>
          <w:color w:val="000000"/>
          <w:sz w:val="24"/>
          <w:szCs w:val="24"/>
          <w:lang w:eastAsia="ru-RU"/>
        </w:rPr>
        <w:t>Чичковского</w:t>
      </w:r>
      <w:proofErr w:type="spellEnd"/>
      <w:r>
        <w:rPr>
          <w:rFonts w:ascii="Times New Roman" w:hAnsi="Times New Roman"/>
          <w:color w:val="000000"/>
          <w:sz w:val="24"/>
          <w:szCs w:val="24"/>
          <w:lang w:eastAsia="ru-RU"/>
        </w:rPr>
        <w:t xml:space="preserve"> муниципального образования и качества жизни населения путем </w:t>
      </w:r>
      <w:r>
        <w:rPr>
          <w:rFonts w:ascii="Times New Roman" w:hAnsi="Times New Roman"/>
          <w:sz w:val="24"/>
          <w:szCs w:val="24"/>
          <w:lang w:eastAsia="ru-RU"/>
        </w:rPr>
        <w:t>создания условий для приведения объектов и сетей коммунальной инфраструктуры в соответствие со стандартами качества.</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Основные цели программы:</w:t>
      </w:r>
    </w:p>
    <w:p w:rsidR="003D0738" w:rsidRDefault="003D0738" w:rsidP="00DB276D">
      <w:pPr>
        <w:pStyle w:val="a5"/>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стабилизация экономики сельского поселения;</w:t>
      </w:r>
    </w:p>
    <w:p w:rsidR="003D0738" w:rsidRDefault="003D0738" w:rsidP="00DB276D">
      <w:pPr>
        <w:pStyle w:val="a5"/>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обеспечение устойчивого функционирования хозяйственного комплекса;</w:t>
      </w:r>
    </w:p>
    <w:p w:rsidR="003D0738" w:rsidRDefault="003D0738" w:rsidP="00DB276D">
      <w:pPr>
        <w:pStyle w:val="a5"/>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снижение темпов сокращения численности населения, закрепление трудовых ресурсов в поселении, в первую очередь-молодежь.</w:t>
      </w:r>
    </w:p>
    <w:p w:rsidR="003D0738" w:rsidRDefault="003D0738" w:rsidP="00DB276D">
      <w:pPr>
        <w:spacing w:after="0" w:line="240" w:lineRule="auto"/>
        <w:ind w:left="360"/>
        <w:jc w:val="both"/>
        <w:rPr>
          <w:rFonts w:ascii="Times New Roman" w:hAnsi="Times New Roman"/>
          <w:sz w:val="24"/>
          <w:szCs w:val="24"/>
          <w:lang w:eastAsia="ru-RU"/>
        </w:rPr>
      </w:pPr>
    </w:p>
    <w:p w:rsidR="003D0738" w:rsidRDefault="003D0738" w:rsidP="00DB276D">
      <w:pPr>
        <w:spacing w:after="0" w:line="240" w:lineRule="auto"/>
        <w:ind w:left="360"/>
        <w:jc w:val="both"/>
        <w:rPr>
          <w:rFonts w:ascii="Times New Roman" w:hAnsi="Times New Roman"/>
          <w:b/>
          <w:sz w:val="24"/>
          <w:szCs w:val="24"/>
          <w:lang w:eastAsia="ru-RU"/>
        </w:rPr>
      </w:pPr>
      <w:r>
        <w:rPr>
          <w:rFonts w:ascii="Times New Roman" w:hAnsi="Times New Roman"/>
          <w:b/>
          <w:sz w:val="24"/>
          <w:szCs w:val="24"/>
          <w:lang w:eastAsia="ru-RU"/>
        </w:rPr>
        <w:t>Основные задачи, решение которых обеспечит достижение этих целей:</w:t>
      </w:r>
    </w:p>
    <w:p w:rsidR="003D0738" w:rsidRDefault="003D0738" w:rsidP="00DB276D">
      <w:pPr>
        <w:pStyle w:val="a5"/>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приоритетов государственного инвестирования – первоочередных и на расчетный срок;</w:t>
      </w:r>
    </w:p>
    <w:p w:rsidR="003D0738" w:rsidRDefault="003D0738" w:rsidP="00DB276D">
      <w:pPr>
        <w:pStyle w:val="a5"/>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выявление </w:t>
      </w:r>
      <w:proofErr w:type="spellStart"/>
      <w:r>
        <w:rPr>
          <w:rFonts w:ascii="Times New Roman" w:hAnsi="Times New Roman"/>
          <w:sz w:val="24"/>
          <w:szCs w:val="24"/>
          <w:lang w:eastAsia="ru-RU"/>
        </w:rPr>
        <w:t>инвестиционно</w:t>
      </w:r>
      <w:proofErr w:type="spellEnd"/>
      <w:r>
        <w:rPr>
          <w:rFonts w:ascii="Times New Roman" w:hAnsi="Times New Roman"/>
          <w:sz w:val="24"/>
          <w:szCs w:val="24"/>
          <w:lang w:eastAsia="ru-RU"/>
        </w:rPr>
        <w:t xml:space="preserve">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3D0738" w:rsidRDefault="003D0738" w:rsidP="00DB276D">
      <w:pPr>
        <w:pStyle w:val="a5"/>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3D0738" w:rsidRDefault="003D0738" w:rsidP="00DB276D">
      <w:pPr>
        <w:pStyle w:val="a5"/>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 Ожидаемый ориентировочный уровень повышения численности населения</w:t>
      </w:r>
    </w:p>
    <w:p w:rsidR="003D0738" w:rsidRDefault="003D0738" w:rsidP="00DB276D">
      <w:pPr>
        <w:spacing w:after="0" w:line="240" w:lineRule="auto"/>
        <w:jc w:val="both"/>
        <w:rPr>
          <w:rFonts w:ascii="Times New Roman" w:hAnsi="Times New Roman"/>
          <w:b/>
          <w:sz w:val="24"/>
          <w:szCs w:val="24"/>
          <w:lang w:eastAsia="ru-RU"/>
        </w:rPr>
      </w:pPr>
    </w:p>
    <w:tbl>
      <w:tblPr>
        <w:tblW w:w="825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5"/>
        <w:gridCol w:w="709"/>
        <w:gridCol w:w="709"/>
        <w:gridCol w:w="708"/>
        <w:gridCol w:w="849"/>
        <w:gridCol w:w="850"/>
        <w:gridCol w:w="850"/>
      </w:tblGrid>
      <w:tr w:rsidR="003D0738" w:rsidTr="00DB276D">
        <w:trPr>
          <w:trHeight w:val="215"/>
        </w:trPr>
        <w:tc>
          <w:tcPr>
            <w:tcW w:w="3578" w:type="dxa"/>
            <w:tcBorders>
              <w:bottom w:val="single" w:sz="4" w:space="0" w:color="auto"/>
            </w:tcBorders>
          </w:tcPr>
          <w:p w:rsidR="003D0738" w:rsidRDefault="003D0738">
            <w:pPr>
              <w:spacing w:after="204"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Показатели</w:t>
            </w:r>
          </w:p>
        </w:tc>
        <w:tc>
          <w:tcPr>
            <w:tcW w:w="709" w:type="dxa"/>
            <w:tcBorders>
              <w:left w:val="single" w:sz="4" w:space="0" w:color="auto"/>
              <w:bottom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2022</w:t>
            </w:r>
          </w:p>
        </w:tc>
        <w:tc>
          <w:tcPr>
            <w:tcW w:w="709" w:type="dxa"/>
            <w:tcBorders>
              <w:top w:val="single" w:sz="4" w:space="0" w:color="auto"/>
              <w:bottom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2023</w:t>
            </w:r>
          </w:p>
        </w:tc>
        <w:tc>
          <w:tcPr>
            <w:tcW w:w="709" w:type="dxa"/>
            <w:tcBorders>
              <w:bottom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 xml:space="preserve">2024 </w:t>
            </w:r>
          </w:p>
        </w:tc>
        <w:tc>
          <w:tcPr>
            <w:tcW w:w="850" w:type="dxa"/>
            <w:tcBorders>
              <w:bottom w:val="single" w:sz="4" w:space="0" w:color="auto"/>
              <w:right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2025</w:t>
            </w:r>
          </w:p>
        </w:tc>
        <w:tc>
          <w:tcPr>
            <w:tcW w:w="851" w:type="dxa"/>
            <w:tcBorders>
              <w:left w:val="single" w:sz="4" w:space="0" w:color="auto"/>
              <w:bottom w:val="single" w:sz="4" w:space="0" w:color="auto"/>
              <w:right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2026</w:t>
            </w:r>
          </w:p>
        </w:tc>
        <w:tc>
          <w:tcPr>
            <w:tcW w:w="851" w:type="dxa"/>
            <w:tcBorders>
              <w:bottom w:val="single" w:sz="4" w:space="0" w:color="auto"/>
            </w:tcBorders>
          </w:tcPr>
          <w:p w:rsidR="003D0738" w:rsidRDefault="003D0738">
            <w:pPr>
              <w:spacing w:after="204" w:line="240" w:lineRule="auto"/>
              <w:jc w:val="both"/>
              <w:rPr>
                <w:rFonts w:ascii="Times New Roman" w:hAnsi="Times New Roman"/>
                <w:sz w:val="24"/>
                <w:szCs w:val="24"/>
                <w:lang w:eastAsia="ru-RU"/>
              </w:rPr>
            </w:pPr>
            <w:r>
              <w:rPr>
                <w:rFonts w:ascii="Times New Roman" w:hAnsi="Times New Roman"/>
                <w:sz w:val="24"/>
                <w:szCs w:val="24"/>
                <w:lang w:eastAsia="ru-RU"/>
              </w:rPr>
              <w:t>2032</w:t>
            </w:r>
          </w:p>
        </w:tc>
      </w:tr>
      <w:tr w:rsidR="003D0738" w:rsidTr="00DB276D">
        <w:tc>
          <w:tcPr>
            <w:tcW w:w="3578" w:type="dxa"/>
          </w:tcPr>
          <w:p w:rsidR="003D0738" w:rsidRDefault="003D0738">
            <w:pPr>
              <w:spacing w:after="204"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Численность населения, человек</w:t>
            </w:r>
          </w:p>
        </w:tc>
        <w:tc>
          <w:tcPr>
            <w:tcW w:w="709" w:type="dxa"/>
            <w:tcBorders>
              <w:left w:val="single" w:sz="4" w:space="0" w:color="auto"/>
            </w:tcBorders>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299</w:t>
            </w:r>
          </w:p>
        </w:tc>
        <w:tc>
          <w:tcPr>
            <w:tcW w:w="709" w:type="dxa"/>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301</w:t>
            </w:r>
          </w:p>
        </w:tc>
        <w:tc>
          <w:tcPr>
            <w:tcW w:w="709" w:type="dxa"/>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303</w:t>
            </w:r>
          </w:p>
        </w:tc>
        <w:tc>
          <w:tcPr>
            <w:tcW w:w="850" w:type="dxa"/>
            <w:tcBorders>
              <w:right w:val="single" w:sz="4" w:space="0" w:color="auto"/>
            </w:tcBorders>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305</w:t>
            </w:r>
          </w:p>
        </w:tc>
        <w:tc>
          <w:tcPr>
            <w:tcW w:w="851" w:type="dxa"/>
            <w:tcBorders>
              <w:left w:val="single" w:sz="4" w:space="0" w:color="auto"/>
              <w:right w:val="single" w:sz="4" w:space="0" w:color="auto"/>
            </w:tcBorders>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307</w:t>
            </w:r>
          </w:p>
        </w:tc>
        <w:tc>
          <w:tcPr>
            <w:tcW w:w="851" w:type="dxa"/>
            <w:tcBorders>
              <w:right w:val="single" w:sz="4" w:space="0" w:color="auto"/>
            </w:tcBorders>
          </w:tcPr>
          <w:p w:rsidR="003D0738" w:rsidRPr="00990DC1" w:rsidRDefault="003D0738">
            <w:pPr>
              <w:spacing w:after="204" w:line="240" w:lineRule="auto"/>
              <w:jc w:val="both"/>
              <w:rPr>
                <w:rFonts w:ascii="Times New Roman" w:hAnsi="Times New Roman"/>
                <w:sz w:val="24"/>
                <w:szCs w:val="24"/>
                <w:lang w:eastAsia="ru-RU"/>
              </w:rPr>
            </w:pPr>
            <w:r w:rsidRPr="00990DC1">
              <w:rPr>
                <w:rFonts w:ascii="Times New Roman" w:hAnsi="Times New Roman"/>
                <w:sz w:val="24"/>
                <w:szCs w:val="24"/>
                <w:lang w:eastAsia="ru-RU"/>
              </w:rPr>
              <w:t xml:space="preserve"> 320</w:t>
            </w:r>
          </w:p>
        </w:tc>
      </w:tr>
    </w:tbl>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 План прогнозируемой застройки</w:t>
      </w:r>
    </w:p>
    <w:p w:rsidR="003D0738" w:rsidRDefault="003D0738" w:rsidP="00DB276D">
      <w:pPr>
        <w:spacing w:after="0" w:line="240" w:lineRule="auto"/>
        <w:jc w:val="both"/>
        <w:rPr>
          <w:rFonts w:ascii="Times New Roman" w:hAnsi="Times New Roman"/>
          <w:b/>
          <w:sz w:val="24"/>
          <w:szCs w:val="24"/>
          <w:lang w:eastAsia="ru-RU"/>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Жилищное строительство предусматривается, как на свободных территориях, так и в сложившейся застройке – за счет модернизации существующего фонда и застройки высвобождающихся участков под ветхим жильем.</w:t>
      </w: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255" w:line="255" w:lineRule="atLeast"/>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2.3.1.  </w:t>
      </w:r>
      <w:r>
        <w:rPr>
          <w:rFonts w:ascii="Times New Roman" w:hAnsi="Times New Roman"/>
          <w:b/>
          <w:i/>
          <w:color w:val="000000"/>
          <w:sz w:val="24"/>
          <w:szCs w:val="24"/>
          <w:lang w:eastAsia="ru-RU"/>
        </w:rPr>
        <w:t>ЭНЕРГОСБЕРЕЖЕНИЕ</w:t>
      </w:r>
    </w:p>
    <w:p w:rsidR="003D0738" w:rsidRDefault="003D0738" w:rsidP="00DB276D">
      <w:pPr>
        <w:spacing w:after="255" w:line="255" w:lineRule="atLeast"/>
        <w:jc w:val="both"/>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Электроснабжение</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w:t>
      </w:r>
      <w:proofErr w:type="spellStart"/>
      <w:r>
        <w:rPr>
          <w:rFonts w:ascii="Times New Roman" w:hAnsi="Times New Roman"/>
          <w:color w:val="000000"/>
          <w:sz w:val="24"/>
          <w:szCs w:val="24"/>
          <w:lang w:eastAsia="ru-RU"/>
        </w:rPr>
        <w:t>СНиП</w:t>
      </w:r>
      <w:proofErr w:type="spellEnd"/>
      <w:r>
        <w:rPr>
          <w:rFonts w:ascii="Times New Roman" w:hAnsi="Times New Roman"/>
          <w:color w:val="000000"/>
          <w:sz w:val="24"/>
          <w:szCs w:val="24"/>
          <w:lang w:eastAsia="ru-RU"/>
        </w:rPr>
        <w:t xml:space="preserve"> 2.07.01-93.</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Согласно </w:t>
      </w:r>
      <w:proofErr w:type="spellStart"/>
      <w:r>
        <w:rPr>
          <w:rFonts w:ascii="Times New Roman" w:hAnsi="Times New Roman"/>
          <w:color w:val="000000"/>
          <w:sz w:val="24"/>
          <w:szCs w:val="24"/>
          <w:lang w:eastAsia="ru-RU"/>
        </w:rPr>
        <w:t>СниП</w:t>
      </w:r>
      <w:proofErr w:type="spellEnd"/>
      <w:r>
        <w:rPr>
          <w:rFonts w:ascii="Times New Roman" w:hAnsi="Times New Roman"/>
          <w:color w:val="000000"/>
          <w:sz w:val="24"/>
          <w:szCs w:val="24"/>
          <w:lang w:eastAsia="ru-RU"/>
        </w:rPr>
        <w:t xml:space="preserve"> укрупненные показатели удельной расчетной коммунально-бытовой нагрузки приняты:</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расчетный срок 1350 </w:t>
      </w:r>
      <w:proofErr w:type="spellStart"/>
      <w:r>
        <w:rPr>
          <w:rFonts w:ascii="Times New Roman" w:hAnsi="Times New Roman"/>
          <w:color w:val="000000"/>
          <w:sz w:val="24"/>
          <w:szCs w:val="24"/>
          <w:lang w:eastAsia="ru-RU"/>
        </w:rPr>
        <w:t>кВТ</w:t>
      </w:r>
      <w:proofErr w:type="spellEnd"/>
      <w:r>
        <w:rPr>
          <w:rFonts w:ascii="Times New Roman" w:hAnsi="Times New Roman"/>
          <w:color w:val="000000"/>
          <w:sz w:val="24"/>
          <w:szCs w:val="24"/>
          <w:lang w:eastAsia="ru-RU"/>
        </w:rPr>
        <w:t>/чел. в год, годовое число часов использования максимума электрической нагрузки.</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3D0738" w:rsidRDefault="003D0738" w:rsidP="00DB276D">
      <w:pPr>
        <w:spacing w:after="0" w:line="240" w:lineRule="auto"/>
        <w:jc w:val="both"/>
        <w:rPr>
          <w:rFonts w:ascii="Times New Roman" w:hAnsi="Times New Roman"/>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электрические нагрузки жилищно-коммунального сектора</w:t>
      </w:r>
    </w:p>
    <w:p w:rsidR="003D0738" w:rsidRDefault="003D0738" w:rsidP="00DB276D">
      <w:pPr>
        <w:spacing w:after="0" w:line="240" w:lineRule="auto"/>
        <w:jc w:val="both"/>
        <w:rPr>
          <w:rFonts w:ascii="Times New Roma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3D0738" w:rsidTr="00DB276D">
        <w:trPr>
          <w:trHeight w:val="160"/>
        </w:trPr>
        <w:tc>
          <w:tcPr>
            <w:tcW w:w="474" w:type="dxa"/>
            <w:vMerge w:val="restart"/>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w:t>
            </w:r>
          </w:p>
          <w:p w:rsidR="003D0738" w:rsidRDefault="003D0738">
            <w:pPr>
              <w:spacing w:after="0" w:line="240" w:lineRule="auto"/>
              <w:jc w:val="both"/>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пп</w:t>
            </w:r>
            <w:proofErr w:type="spellEnd"/>
          </w:p>
        </w:tc>
        <w:tc>
          <w:tcPr>
            <w:tcW w:w="4630" w:type="dxa"/>
            <w:gridSpan w:val="3"/>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1 очередь</w:t>
            </w:r>
          </w:p>
        </w:tc>
        <w:tc>
          <w:tcPr>
            <w:tcW w:w="4783" w:type="dxa"/>
            <w:gridSpan w:val="3"/>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Расчетный срок</w:t>
            </w:r>
          </w:p>
        </w:tc>
      </w:tr>
      <w:tr w:rsidR="003D0738" w:rsidTr="00DB276D">
        <w:trPr>
          <w:trHeight w:val="107"/>
        </w:trPr>
        <w:tc>
          <w:tcPr>
            <w:tcW w:w="0" w:type="auto"/>
            <w:vMerge/>
            <w:vAlign w:val="center"/>
          </w:tcPr>
          <w:p w:rsidR="003D0738" w:rsidRDefault="003D0738">
            <w:pPr>
              <w:spacing w:after="0" w:line="240" w:lineRule="auto"/>
              <w:rPr>
                <w:rFonts w:ascii="Times New Roman" w:hAnsi="Times New Roman"/>
                <w:color w:val="000000"/>
                <w:sz w:val="20"/>
                <w:szCs w:val="20"/>
                <w:lang w:eastAsia="ru-RU"/>
              </w:rPr>
            </w:pPr>
          </w:p>
        </w:tc>
        <w:tc>
          <w:tcPr>
            <w:tcW w:w="1512"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Численность</w:t>
            </w:r>
          </w:p>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населения, чел</w:t>
            </w:r>
          </w:p>
        </w:tc>
        <w:tc>
          <w:tcPr>
            <w:tcW w:w="1559"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Годовой расход </w:t>
            </w:r>
            <w:proofErr w:type="spellStart"/>
            <w:r>
              <w:rPr>
                <w:rFonts w:ascii="Times New Roman" w:hAnsi="Times New Roman"/>
                <w:color w:val="000000"/>
                <w:sz w:val="20"/>
                <w:szCs w:val="20"/>
                <w:lang w:eastAsia="ru-RU"/>
              </w:rPr>
              <w:t>электроэн</w:t>
            </w:r>
            <w:proofErr w:type="spellEnd"/>
            <w:r>
              <w:rPr>
                <w:rFonts w:ascii="Times New Roman" w:hAnsi="Times New Roman"/>
                <w:color w:val="000000"/>
                <w:sz w:val="20"/>
                <w:szCs w:val="20"/>
                <w:lang w:eastAsia="ru-RU"/>
              </w:rPr>
              <w:t>., тыс. кВтч</w:t>
            </w:r>
          </w:p>
        </w:tc>
        <w:tc>
          <w:tcPr>
            <w:tcW w:w="1559"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Макс. </w:t>
            </w:r>
            <w:proofErr w:type="spellStart"/>
            <w:r>
              <w:rPr>
                <w:rFonts w:ascii="Times New Roman" w:hAnsi="Times New Roman"/>
                <w:color w:val="000000"/>
                <w:sz w:val="20"/>
                <w:szCs w:val="20"/>
                <w:lang w:eastAsia="ru-RU"/>
              </w:rPr>
              <w:t>электр</w:t>
            </w:r>
            <w:proofErr w:type="spellEnd"/>
            <w:r>
              <w:rPr>
                <w:rFonts w:ascii="Times New Roman" w:hAnsi="Times New Roman"/>
                <w:color w:val="000000"/>
                <w:sz w:val="20"/>
                <w:szCs w:val="20"/>
                <w:lang w:eastAsia="ru-RU"/>
              </w:rPr>
              <w:t>. нагрузка</w:t>
            </w:r>
          </w:p>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кВт</w:t>
            </w:r>
          </w:p>
        </w:tc>
        <w:tc>
          <w:tcPr>
            <w:tcW w:w="1843"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Численность</w:t>
            </w:r>
          </w:p>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населения, чел</w:t>
            </w:r>
          </w:p>
        </w:tc>
        <w:tc>
          <w:tcPr>
            <w:tcW w:w="1701"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Годовой расход </w:t>
            </w:r>
            <w:proofErr w:type="spellStart"/>
            <w:r>
              <w:rPr>
                <w:rFonts w:ascii="Times New Roman" w:hAnsi="Times New Roman"/>
                <w:color w:val="000000"/>
                <w:sz w:val="20"/>
                <w:szCs w:val="20"/>
                <w:lang w:eastAsia="ru-RU"/>
              </w:rPr>
              <w:t>электроэн</w:t>
            </w:r>
            <w:proofErr w:type="spellEnd"/>
            <w:r>
              <w:rPr>
                <w:rFonts w:ascii="Times New Roman" w:hAnsi="Times New Roman"/>
                <w:color w:val="000000"/>
                <w:sz w:val="20"/>
                <w:szCs w:val="20"/>
                <w:lang w:eastAsia="ru-RU"/>
              </w:rPr>
              <w:t>., тыс. кВтч</w:t>
            </w:r>
          </w:p>
        </w:tc>
        <w:tc>
          <w:tcPr>
            <w:tcW w:w="1239" w:type="dxa"/>
          </w:tcPr>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Макс. </w:t>
            </w:r>
            <w:proofErr w:type="spellStart"/>
            <w:r>
              <w:rPr>
                <w:rFonts w:ascii="Times New Roman" w:hAnsi="Times New Roman"/>
                <w:color w:val="000000"/>
                <w:sz w:val="20"/>
                <w:szCs w:val="20"/>
                <w:lang w:eastAsia="ru-RU"/>
              </w:rPr>
              <w:t>электр</w:t>
            </w:r>
            <w:proofErr w:type="spellEnd"/>
            <w:r>
              <w:rPr>
                <w:rFonts w:ascii="Times New Roman" w:hAnsi="Times New Roman"/>
                <w:color w:val="000000"/>
                <w:sz w:val="20"/>
                <w:szCs w:val="20"/>
                <w:lang w:eastAsia="ru-RU"/>
              </w:rPr>
              <w:t>. нагрузка</w:t>
            </w:r>
          </w:p>
          <w:p w:rsidR="003D0738" w:rsidRDefault="003D073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кВт</w:t>
            </w:r>
          </w:p>
        </w:tc>
      </w:tr>
      <w:tr w:rsidR="003D0738" w:rsidRPr="00990DC1" w:rsidTr="00DB276D">
        <w:tc>
          <w:tcPr>
            <w:tcW w:w="474"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1</w:t>
            </w:r>
          </w:p>
        </w:tc>
        <w:tc>
          <w:tcPr>
            <w:tcW w:w="1512"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307</w:t>
            </w:r>
          </w:p>
        </w:tc>
        <w:tc>
          <w:tcPr>
            <w:tcW w:w="1559"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 xml:space="preserve"> 387</w:t>
            </w:r>
          </w:p>
        </w:tc>
        <w:tc>
          <w:tcPr>
            <w:tcW w:w="1559"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92,9</w:t>
            </w:r>
          </w:p>
        </w:tc>
        <w:tc>
          <w:tcPr>
            <w:tcW w:w="1843"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 xml:space="preserve">        320</w:t>
            </w:r>
          </w:p>
        </w:tc>
        <w:tc>
          <w:tcPr>
            <w:tcW w:w="1701"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480,5</w:t>
            </w:r>
          </w:p>
        </w:tc>
        <w:tc>
          <w:tcPr>
            <w:tcW w:w="1239" w:type="dxa"/>
          </w:tcPr>
          <w:p w:rsidR="003D0738" w:rsidRPr="00990DC1" w:rsidRDefault="003D0738">
            <w:pPr>
              <w:spacing w:after="0" w:line="240" w:lineRule="auto"/>
              <w:jc w:val="both"/>
              <w:rPr>
                <w:rFonts w:ascii="Times New Roman" w:hAnsi="Times New Roman"/>
                <w:color w:val="000000"/>
                <w:sz w:val="24"/>
                <w:szCs w:val="24"/>
                <w:lang w:eastAsia="ru-RU"/>
              </w:rPr>
            </w:pPr>
            <w:r w:rsidRPr="00990DC1">
              <w:rPr>
                <w:rFonts w:ascii="Times New Roman" w:hAnsi="Times New Roman"/>
                <w:color w:val="000000"/>
                <w:sz w:val="24"/>
                <w:szCs w:val="24"/>
                <w:lang w:eastAsia="ru-RU"/>
              </w:rPr>
              <w:t xml:space="preserve">   110,9</w:t>
            </w:r>
          </w:p>
        </w:tc>
      </w:tr>
    </w:tbl>
    <w:p w:rsidR="003D0738" w:rsidRPr="00990DC1" w:rsidRDefault="003D0738" w:rsidP="00DB276D">
      <w:pPr>
        <w:spacing w:after="0" w:line="240" w:lineRule="auto"/>
        <w:jc w:val="both"/>
        <w:rPr>
          <w:rFonts w:ascii="Times New Roman" w:hAnsi="Times New Roman"/>
          <w:color w:val="000000"/>
          <w:sz w:val="24"/>
          <w:szCs w:val="24"/>
          <w:lang w:eastAsia="ru-RU"/>
        </w:rPr>
      </w:pPr>
    </w:p>
    <w:p w:rsidR="003D0738" w:rsidRPr="009A66FC"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Электроснабжение потребителей на сроки проектирования будет  осуществляться от иркутской </w:t>
      </w:r>
      <w:proofErr w:type="spellStart"/>
      <w:r>
        <w:rPr>
          <w:rFonts w:ascii="Times New Roman" w:hAnsi="Times New Roman"/>
          <w:color w:val="000000"/>
          <w:sz w:val="24"/>
          <w:szCs w:val="24"/>
          <w:lang w:eastAsia="ru-RU"/>
        </w:rPr>
        <w:t>электросетевой</w:t>
      </w:r>
      <w:proofErr w:type="spellEnd"/>
      <w:r>
        <w:rPr>
          <w:rFonts w:ascii="Times New Roman" w:hAnsi="Times New Roman"/>
          <w:color w:val="000000"/>
          <w:sz w:val="24"/>
          <w:szCs w:val="24"/>
          <w:lang w:eastAsia="ru-RU"/>
        </w:rPr>
        <w:t xml:space="preserve"> компании.</w:t>
      </w:r>
    </w:p>
    <w:p w:rsidR="003D0738" w:rsidRPr="009A66FC" w:rsidRDefault="003D0738" w:rsidP="00DB276D">
      <w:pPr>
        <w:spacing w:after="0" w:line="240" w:lineRule="auto"/>
        <w:jc w:val="both"/>
        <w:rPr>
          <w:rFonts w:ascii="Times New Roman" w:hAnsi="Times New Roman"/>
          <w:b/>
          <w:color w:val="000000"/>
          <w:sz w:val="24"/>
          <w:szCs w:val="24"/>
          <w:lang w:eastAsia="ru-RU"/>
        </w:rPr>
      </w:pPr>
      <w:r w:rsidRPr="009A66FC">
        <w:rPr>
          <w:rFonts w:ascii="Times New Roman" w:hAnsi="Times New Roman"/>
          <w:b/>
          <w:color w:val="000000"/>
          <w:sz w:val="24"/>
          <w:szCs w:val="24"/>
          <w:lang w:eastAsia="ru-RU"/>
        </w:rPr>
        <w:t xml:space="preserve">    </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Существующие сети 10 кВ и ТП подлежат реконструкции и замене оборудования по мере износа.</w:t>
      </w:r>
    </w:p>
    <w:p w:rsidR="003D0738" w:rsidRDefault="003D0738" w:rsidP="00DB276D">
      <w:pPr>
        <w:spacing w:after="0" w:line="240" w:lineRule="auto"/>
        <w:jc w:val="both"/>
        <w:rPr>
          <w:rFonts w:ascii="Times New Roman" w:hAnsi="Times New Roman"/>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Теплоснабжение</w:t>
      </w:r>
    </w:p>
    <w:p w:rsidR="003D0738" w:rsidRDefault="003D0738" w:rsidP="00DB276D">
      <w:pPr>
        <w:spacing w:after="0" w:line="240" w:lineRule="auto"/>
        <w:jc w:val="both"/>
        <w:rPr>
          <w:rFonts w:ascii="Times New Roman" w:hAnsi="Times New Roman"/>
          <w:b/>
          <w:color w:val="000000"/>
          <w:sz w:val="24"/>
          <w:szCs w:val="24"/>
          <w:lang w:eastAsia="ru-RU"/>
        </w:rPr>
      </w:pPr>
    </w:p>
    <w:p w:rsidR="003D0738" w:rsidRPr="00EC5BED"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sidRPr="00EC5BED">
        <w:rPr>
          <w:rFonts w:ascii="Times New Roman" w:hAnsi="Times New Roman"/>
          <w:b/>
          <w:color w:val="000000"/>
          <w:sz w:val="24"/>
          <w:szCs w:val="24"/>
          <w:lang w:eastAsia="ru-RU"/>
        </w:rPr>
        <w:t>Согласно расчетам тепловые нагрузки жилищно-коммунального сектора составят на первую очередь – 1,9 Гкал/час (2,2 МВт), на расчетный срок – 2,3 Гкал/час (2,7 МВТ).</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горячее водоснабжение – от индивидуальных водонагревателей.</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тепловые нагрузки жилищно-коммунального сектора</w:t>
      </w:r>
    </w:p>
    <w:p w:rsidR="003D0738" w:rsidRDefault="003D0738" w:rsidP="00DB276D">
      <w:pPr>
        <w:spacing w:after="0" w:line="240" w:lineRule="auto"/>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1981"/>
        <w:gridCol w:w="1220"/>
        <w:gridCol w:w="1183"/>
        <w:gridCol w:w="1184"/>
        <w:gridCol w:w="1184"/>
        <w:gridCol w:w="1184"/>
        <w:gridCol w:w="1187"/>
      </w:tblGrid>
      <w:tr w:rsidR="003D0738" w:rsidRPr="00AD1546" w:rsidTr="00DB276D">
        <w:trPr>
          <w:trHeight w:val="160"/>
        </w:trPr>
        <w:tc>
          <w:tcPr>
            <w:tcW w:w="431" w:type="dxa"/>
            <w:vMerge w:val="restart"/>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 xml:space="preserve">№ </w:t>
            </w:r>
            <w:proofErr w:type="spellStart"/>
            <w:r w:rsidRPr="00AD1546">
              <w:rPr>
                <w:rFonts w:ascii="Times New Roman" w:hAnsi="Times New Roman"/>
                <w:b/>
                <w:color w:val="000000"/>
                <w:sz w:val="20"/>
                <w:szCs w:val="20"/>
                <w:lang w:eastAsia="ru-RU"/>
              </w:rPr>
              <w:t>пп</w:t>
            </w:r>
            <w:proofErr w:type="spellEnd"/>
          </w:p>
        </w:tc>
        <w:tc>
          <w:tcPr>
            <w:tcW w:w="1992" w:type="dxa"/>
            <w:vMerge w:val="restart"/>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Общая площадь жилого фонда</w:t>
            </w:r>
          </w:p>
        </w:tc>
        <w:tc>
          <w:tcPr>
            <w:tcW w:w="1195" w:type="dxa"/>
            <w:vMerge w:val="restart"/>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Население, чел.</w:t>
            </w:r>
          </w:p>
        </w:tc>
        <w:tc>
          <w:tcPr>
            <w:tcW w:w="4762" w:type="dxa"/>
            <w:gridSpan w:val="4"/>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Тепловы нагрузки, МВт</w:t>
            </w:r>
          </w:p>
        </w:tc>
        <w:tc>
          <w:tcPr>
            <w:tcW w:w="1191" w:type="dxa"/>
            <w:vMerge w:val="restart"/>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то же,</w:t>
            </w:r>
          </w:p>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Гкал/</w:t>
            </w:r>
            <w:proofErr w:type="gramStart"/>
            <w:r w:rsidRPr="00AD1546">
              <w:rPr>
                <w:rFonts w:ascii="Times New Roman" w:hAnsi="Times New Roman"/>
                <w:b/>
                <w:color w:val="000000"/>
                <w:sz w:val="20"/>
                <w:szCs w:val="20"/>
                <w:lang w:eastAsia="ru-RU"/>
              </w:rPr>
              <w:t>ч</w:t>
            </w:r>
            <w:proofErr w:type="gramEnd"/>
          </w:p>
        </w:tc>
      </w:tr>
      <w:tr w:rsidR="003D0738" w:rsidRPr="00AD1546" w:rsidTr="00DB276D">
        <w:trPr>
          <w:trHeight w:val="120"/>
        </w:trPr>
        <w:tc>
          <w:tcPr>
            <w:tcW w:w="0" w:type="auto"/>
            <w:vMerge/>
            <w:vAlign w:val="center"/>
          </w:tcPr>
          <w:p w:rsidR="003D0738" w:rsidRPr="00AD1546" w:rsidRDefault="003D0738">
            <w:pPr>
              <w:spacing w:after="0" w:line="240" w:lineRule="auto"/>
              <w:rPr>
                <w:rFonts w:ascii="Times New Roman" w:hAnsi="Times New Roman"/>
                <w:b/>
                <w:color w:val="000000"/>
                <w:sz w:val="20"/>
                <w:szCs w:val="20"/>
                <w:lang w:eastAsia="ru-RU"/>
              </w:rPr>
            </w:pPr>
          </w:p>
        </w:tc>
        <w:tc>
          <w:tcPr>
            <w:tcW w:w="0" w:type="auto"/>
            <w:vMerge/>
            <w:vAlign w:val="center"/>
          </w:tcPr>
          <w:p w:rsidR="003D0738" w:rsidRPr="00AD1546" w:rsidRDefault="003D0738">
            <w:pPr>
              <w:spacing w:after="0" w:line="240" w:lineRule="auto"/>
              <w:rPr>
                <w:rFonts w:ascii="Times New Roman" w:hAnsi="Times New Roman"/>
                <w:b/>
                <w:color w:val="000000"/>
                <w:sz w:val="20"/>
                <w:szCs w:val="20"/>
                <w:lang w:eastAsia="ru-RU"/>
              </w:rPr>
            </w:pPr>
          </w:p>
        </w:tc>
        <w:tc>
          <w:tcPr>
            <w:tcW w:w="0" w:type="auto"/>
            <w:vMerge/>
            <w:vAlign w:val="center"/>
          </w:tcPr>
          <w:p w:rsidR="003D0738" w:rsidRPr="00AD1546" w:rsidRDefault="003D0738">
            <w:pPr>
              <w:spacing w:after="0" w:line="240" w:lineRule="auto"/>
              <w:rPr>
                <w:rFonts w:ascii="Times New Roman" w:hAnsi="Times New Roman"/>
                <w:b/>
                <w:color w:val="000000"/>
                <w:sz w:val="20"/>
                <w:szCs w:val="20"/>
                <w:lang w:eastAsia="ru-RU"/>
              </w:rPr>
            </w:pP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p>
        </w:tc>
        <w:tc>
          <w:tcPr>
            <w:tcW w:w="0" w:type="auto"/>
            <w:vMerge/>
            <w:vAlign w:val="center"/>
          </w:tcPr>
          <w:p w:rsidR="003D0738" w:rsidRPr="00AD1546" w:rsidRDefault="003D0738">
            <w:pPr>
              <w:spacing w:after="0" w:line="240" w:lineRule="auto"/>
              <w:rPr>
                <w:rFonts w:ascii="Times New Roman" w:hAnsi="Times New Roman"/>
                <w:b/>
                <w:color w:val="000000"/>
                <w:sz w:val="20"/>
                <w:szCs w:val="20"/>
                <w:lang w:eastAsia="ru-RU"/>
              </w:rPr>
            </w:pPr>
          </w:p>
        </w:tc>
      </w:tr>
      <w:tr w:rsidR="003D0738" w:rsidRPr="00AD1546" w:rsidTr="00DB276D">
        <w:tc>
          <w:tcPr>
            <w:tcW w:w="9571" w:type="dxa"/>
            <w:gridSpan w:val="8"/>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1 очередь</w:t>
            </w:r>
          </w:p>
        </w:tc>
      </w:tr>
      <w:tr w:rsidR="003D0738" w:rsidRPr="00AD1546" w:rsidTr="00DB276D">
        <w:tc>
          <w:tcPr>
            <w:tcW w:w="43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1</w:t>
            </w:r>
          </w:p>
        </w:tc>
        <w:tc>
          <w:tcPr>
            <w:tcW w:w="1992"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7,2</w:t>
            </w:r>
          </w:p>
        </w:tc>
        <w:tc>
          <w:tcPr>
            <w:tcW w:w="1195"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3</w:t>
            </w:r>
            <w:r>
              <w:rPr>
                <w:rFonts w:ascii="Times New Roman" w:hAnsi="Times New Roman"/>
                <w:b/>
                <w:color w:val="000000"/>
                <w:sz w:val="20"/>
                <w:szCs w:val="20"/>
                <w:lang w:eastAsia="ru-RU"/>
              </w:rPr>
              <w:t>07</w:t>
            </w: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1,62</w:t>
            </w: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0,40</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0,17</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2,19</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1,89</w:t>
            </w:r>
          </w:p>
        </w:tc>
      </w:tr>
      <w:tr w:rsidR="003D0738" w:rsidRPr="00AD1546" w:rsidTr="00DB276D">
        <w:tc>
          <w:tcPr>
            <w:tcW w:w="9571" w:type="dxa"/>
            <w:gridSpan w:val="8"/>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Расчетный срок</w:t>
            </w:r>
          </w:p>
        </w:tc>
      </w:tr>
      <w:tr w:rsidR="003D0738" w:rsidRPr="00AD1546" w:rsidTr="00DB276D">
        <w:tc>
          <w:tcPr>
            <w:tcW w:w="43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2</w:t>
            </w:r>
          </w:p>
        </w:tc>
        <w:tc>
          <w:tcPr>
            <w:tcW w:w="1992"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9,1</w:t>
            </w:r>
          </w:p>
        </w:tc>
        <w:tc>
          <w:tcPr>
            <w:tcW w:w="1195" w:type="dxa"/>
          </w:tcPr>
          <w:p w:rsidR="003D0738" w:rsidRPr="00AD1546" w:rsidRDefault="003D0738">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32</w:t>
            </w:r>
            <w:r w:rsidRPr="00AD1546">
              <w:rPr>
                <w:rFonts w:ascii="Times New Roman" w:hAnsi="Times New Roman"/>
                <w:b/>
                <w:color w:val="000000"/>
                <w:sz w:val="20"/>
                <w:szCs w:val="20"/>
                <w:lang w:eastAsia="ru-RU"/>
              </w:rPr>
              <w:t>0</w:t>
            </w: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1,97</w:t>
            </w:r>
          </w:p>
        </w:tc>
        <w:tc>
          <w:tcPr>
            <w:tcW w:w="1190"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01,49</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0,22</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2,68</w:t>
            </w:r>
          </w:p>
        </w:tc>
        <w:tc>
          <w:tcPr>
            <w:tcW w:w="1191" w:type="dxa"/>
          </w:tcPr>
          <w:p w:rsidR="003D0738" w:rsidRPr="00AD1546" w:rsidRDefault="003D0738">
            <w:pPr>
              <w:spacing w:after="0" w:line="240" w:lineRule="auto"/>
              <w:jc w:val="both"/>
              <w:rPr>
                <w:rFonts w:ascii="Times New Roman" w:hAnsi="Times New Roman"/>
                <w:b/>
                <w:color w:val="000000"/>
                <w:sz w:val="20"/>
                <w:szCs w:val="20"/>
                <w:lang w:eastAsia="ru-RU"/>
              </w:rPr>
            </w:pPr>
            <w:r w:rsidRPr="00AD1546">
              <w:rPr>
                <w:rFonts w:ascii="Times New Roman" w:hAnsi="Times New Roman"/>
                <w:b/>
                <w:color w:val="000000"/>
                <w:sz w:val="20"/>
                <w:szCs w:val="20"/>
                <w:lang w:eastAsia="ru-RU"/>
              </w:rPr>
              <w:t>2,31</w:t>
            </w:r>
          </w:p>
        </w:tc>
      </w:tr>
    </w:tbl>
    <w:p w:rsidR="003D0738" w:rsidRDefault="003D0738" w:rsidP="00DB276D">
      <w:pPr>
        <w:spacing w:after="0" w:line="240" w:lineRule="auto"/>
        <w:jc w:val="both"/>
        <w:rPr>
          <w:rFonts w:ascii="Times New Roman" w:hAnsi="Times New Roman"/>
          <w:color w:val="000000"/>
          <w:sz w:val="24"/>
          <w:szCs w:val="24"/>
          <w:lang w:eastAsia="ru-RU"/>
        </w:rPr>
      </w:pPr>
    </w:p>
    <w:p w:rsidR="003D0738" w:rsidRDefault="003D0738" w:rsidP="00DB276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Газоснабжение</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Генеральным планом  предусматривается газоснабжение населения и  перевод на природный газ </w:t>
      </w:r>
      <w:proofErr w:type="spellStart"/>
      <w:r>
        <w:rPr>
          <w:rFonts w:ascii="Times New Roman" w:hAnsi="Times New Roman"/>
          <w:color w:val="000000"/>
          <w:sz w:val="24"/>
          <w:szCs w:val="24"/>
          <w:lang w:eastAsia="ru-RU"/>
        </w:rPr>
        <w:t>кательной</w:t>
      </w:r>
      <w:proofErr w:type="spellEnd"/>
      <w:r>
        <w:rPr>
          <w:rFonts w:ascii="Times New Roman" w:hAnsi="Times New Roman"/>
          <w:color w:val="000000"/>
          <w:sz w:val="24"/>
          <w:szCs w:val="24"/>
          <w:lang w:eastAsia="ru-RU"/>
        </w:rPr>
        <w:t xml:space="preserve"> школы.</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Годовой расход природного газа определен ориентировочно на первую очередь и расчетный срок. Потребность в газе на индивидуально-бытовые нужды </w:t>
      </w:r>
      <w:proofErr w:type="spellStart"/>
      <w:r>
        <w:rPr>
          <w:rFonts w:ascii="Times New Roman" w:hAnsi="Times New Roman"/>
          <w:color w:val="000000"/>
          <w:sz w:val="24"/>
          <w:szCs w:val="24"/>
          <w:lang w:eastAsia="ru-RU"/>
        </w:rPr>
        <w:t>населеня</w:t>
      </w:r>
      <w:proofErr w:type="spellEnd"/>
      <w:r>
        <w:rPr>
          <w:rFonts w:ascii="Times New Roman" w:hAnsi="Times New Roman"/>
          <w:color w:val="000000"/>
          <w:sz w:val="24"/>
          <w:szCs w:val="24"/>
          <w:lang w:eastAsia="ru-RU"/>
        </w:rPr>
        <w:t xml:space="preserve"> определена по нормам; 220м3 на человека в год.</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Годовой расход природного газа составит:</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первую очередь</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Индивидуально </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ытовые нужды населения</w:t>
      </w:r>
    </w:p>
    <w:p w:rsidR="003D0738" w:rsidRPr="005B3E73" w:rsidRDefault="003D0738" w:rsidP="00DB276D">
      <w:pPr>
        <w:spacing w:after="0" w:line="240" w:lineRule="auto"/>
        <w:jc w:val="both"/>
        <w:rPr>
          <w:rFonts w:ascii="Times New Roman" w:hAnsi="Times New Roman"/>
          <w:b/>
          <w:color w:val="000000"/>
          <w:sz w:val="24"/>
          <w:szCs w:val="24"/>
          <w:lang w:eastAsia="ru-RU"/>
        </w:rPr>
      </w:pPr>
      <w:r w:rsidRPr="005B3E73">
        <w:rPr>
          <w:rFonts w:ascii="Times New Roman" w:hAnsi="Times New Roman"/>
          <w:b/>
          <w:color w:val="000000"/>
          <w:sz w:val="24"/>
          <w:szCs w:val="24"/>
          <w:lang w:eastAsia="ru-RU"/>
        </w:rPr>
        <w:t>Итого</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расчетный срок;</w:t>
      </w:r>
    </w:p>
    <w:p w:rsidR="003D0738" w:rsidRDefault="003D0738" w:rsidP="005B3E7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p>
    <w:p w:rsidR="003D0738" w:rsidRDefault="003D0738" w:rsidP="005B3E7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Индивидуально </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ытовые нужды населения</w:t>
      </w:r>
    </w:p>
    <w:p w:rsidR="003D0738" w:rsidRPr="005B3E73" w:rsidRDefault="003D0738" w:rsidP="005B3E73">
      <w:pPr>
        <w:spacing w:after="0" w:line="240" w:lineRule="auto"/>
        <w:jc w:val="both"/>
        <w:rPr>
          <w:rFonts w:ascii="Times New Roman" w:hAnsi="Times New Roman"/>
          <w:b/>
          <w:color w:val="000000"/>
          <w:sz w:val="24"/>
          <w:szCs w:val="24"/>
          <w:lang w:eastAsia="ru-RU"/>
        </w:rPr>
      </w:pPr>
      <w:r w:rsidRPr="005B3E73">
        <w:rPr>
          <w:rFonts w:ascii="Times New Roman" w:hAnsi="Times New Roman"/>
          <w:b/>
          <w:color w:val="000000"/>
          <w:sz w:val="24"/>
          <w:szCs w:val="24"/>
          <w:lang w:eastAsia="ru-RU"/>
        </w:rPr>
        <w:t>Итого</w:t>
      </w:r>
    </w:p>
    <w:p w:rsidR="003D0738" w:rsidRDefault="003D0738" w:rsidP="00DB276D">
      <w:pPr>
        <w:spacing w:after="0" w:line="240" w:lineRule="auto"/>
        <w:jc w:val="both"/>
        <w:rPr>
          <w:rFonts w:ascii="Times New Roman" w:hAnsi="Times New Roman"/>
          <w:color w:val="000000"/>
          <w:sz w:val="24"/>
          <w:szCs w:val="24"/>
          <w:lang w:eastAsia="ru-RU"/>
        </w:rPr>
      </w:pPr>
    </w:p>
    <w:p w:rsidR="003D0738" w:rsidRDefault="003D0738" w:rsidP="00DB276D">
      <w:pPr>
        <w:jc w:val="both"/>
        <w:rPr>
          <w:rFonts w:ascii="Times New Roman" w:hAnsi="Times New Roman"/>
          <w:b/>
          <w:i/>
          <w:sz w:val="24"/>
          <w:szCs w:val="24"/>
        </w:rPr>
      </w:pPr>
      <w:r>
        <w:rPr>
          <w:rFonts w:ascii="Times New Roman" w:hAnsi="Times New Roman"/>
          <w:b/>
          <w:i/>
          <w:sz w:val="24"/>
          <w:szCs w:val="24"/>
        </w:rPr>
        <w:t>2.3.2.ВОДОСНАБЖЕНИЕ</w:t>
      </w:r>
    </w:p>
    <w:p w:rsidR="003D0738" w:rsidRDefault="003D0738" w:rsidP="00DB276D">
      <w:pPr>
        <w:spacing w:after="0" w:line="240" w:lineRule="auto"/>
        <w:jc w:val="both"/>
        <w:rPr>
          <w:rFonts w:ascii="Times New Roman" w:hAnsi="Times New Roman"/>
          <w:sz w:val="24"/>
          <w:szCs w:val="24"/>
        </w:rPr>
      </w:pPr>
      <w:r>
        <w:rPr>
          <w:rFonts w:ascii="Times New Roman" w:hAnsi="Times New Roman"/>
          <w:sz w:val="24"/>
          <w:szCs w:val="24"/>
        </w:rPr>
        <w:t xml:space="preserve">      Расчетные расходы воды на нужды населения подсчитаны по нормам </w:t>
      </w:r>
      <w:proofErr w:type="spellStart"/>
      <w:r>
        <w:rPr>
          <w:rFonts w:ascii="Times New Roman" w:hAnsi="Times New Roman"/>
          <w:sz w:val="24"/>
          <w:szCs w:val="24"/>
        </w:rPr>
        <w:t>СНиП</w:t>
      </w:r>
      <w:proofErr w:type="spellEnd"/>
      <w:r>
        <w:rPr>
          <w:rFonts w:ascii="Times New Roman" w:hAnsi="Times New Roman"/>
          <w:sz w:val="24"/>
          <w:szCs w:val="24"/>
        </w:rPr>
        <w:t xml:space="preserve"> 2.04.02-84</w:t>
      </w:r>
      <w:r>
        <w:rPr>
          <w:rFonts w:ascii="Times New Roman" w:hAnsi="Times New Roman"/>
          <w:sz w:val="24"/>
          <w:szCs w:val="24"/>
          <w:vertAlign w:val="superscript"/>
        </w:rPr>
        <w:t>*</w:t>
      </w:r>
      <w:r>
        <w:rPr>
          <w:rFonts w:ascii="Times New Roman" w:hAnsi="Times New Roman"/>
          <w:sz w:val="24"/>
          <w:szCs w:val="24"/>
        </w:rPr>
        <w:t>. Благоустройство жилой застройки принято следующим:</w:t>
      </w:r>
    </w:p>
    <w:p w:rsidR="003D0738" w:rsidRDefault="003D0738" w:rsidP="00DB276D">
      <w:pPr>
        <w:spacing w:after="0" w:line="240" w:lineRule="auto"/>
        <w:jc w:val="both"/>
        <w:rPr>
          <w:rFonts w:ascii="Times New Roman" w:hAnsi="Times New Roman"/>
          <w:sz w:val="24"/>
          <w:szCs w:val="24"/>
        </w:rPr>
      </w:pPr>
      <w:r>
        <w:rPr>
          <w:rFonts w:ascii="Times New Roman" w:hAnsi="Times New Roman"/>
          <w:sz w:val="24"/>
          <w:szCs w:val="24"/>
        </w:rPr>
        <w:t>- к концу расчетного срока вся застройка оборудуется внутренними системами водоснабжения;</w:t>
      </w:r>
    </w:p>
    <w:p w:rsidR="003D0738" w:rsidRDefault="003D0738" w:rsidP="00DB276D">
      <w:pPr>
        <w:spacing w:after="0" w:line="240" w:lineRule="auto"/>
        <w:jc w:val="both"/>
        <w:rPr>
          <w:rFonts w:ascii="Times New Roman" w:hAnsi="Times New Roman"/>
          <w:sz w:val="24"/>
          <w:szCs w:val="24"/>
        </w:rPr>
      </w:pPr>
      <w:r>
        <w:rPr>
          <w:rFonts w:ascii="Times New Roman" w:hAnsi="Times New Roman"/>
          <w:sz w:val="24"/>
          <w:szCs w:val="24"/>
        </w:rPr>
        <w:t xml:space="preserve">- существующий сохраняемый малоэтажный жилой фонд оборудуется местными водонагревателями;    </w:t>
      </w:r>
    </w:p>
    <w:p w:rsidR="003D0738" w:rsidRDefault="003D0738" w:rsidP="00DB276D">
      <w:pPr>
        <w:spacing w:after="0" w:line="240" w:lineRule="auto"/>
        <w:jc w:val="both"/>
        <w:rPr>
          <w:rFonts w:ascii="Times New Roman" w:hAnsi="Times New Roman"/>
          <w:b/>
          <w:sz w:val="24"/>
          <w:szCs w:val="24"/>
        </w:rPr>
      </w:pPr>
      <w:r>
        <w:rPr>
          <w:rFonts w:ascii="Times New Roman" w:hAnsi="Times New Roman"/>
          <w:b/>
          <w:sz w:val="24"/>
          <w:szCs w:val="24"/>
        </w:rPr>
        <w:t>Удельные суточные нормы водопотребления</w:t>
      </w:r>
    </w:p>
    <w:p w:rsidR="003D0738" w:rsidRDefault="003D0738" w:rsidP="00DB276D">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0738" w:rsidTr="00DB276D">
        <w:tc>
          <w:tcPr>
            <w:tcW w:w="9571" w:type="dxa"/>
            <w:gridSpan w:val="2"/>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Удельное хозяйственно-питьевое водопотребление на одного жителя среднесуточное</w:t>
            </w:r>
          </w:p>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 xml:space="preserve">за год), </w:t>
            </w:r>
            <w:proofErr w:type="gramStart"/>
            <w:r>
              <w:rPr>
                <w:rFonts w:ascii="Times New Roman" w:hAnsi="Times New Roman"/>
                <w:sz w:val="24"/>
                <w:szCs w:val="24"/>
              </w:rPr>
              <w:t>л</w:t>
            </w:r>
            <w:proofErr w:type="gramEnd"/>
            <w:r>
              <w:rPr>
                <w:rFonts w:ascii="Times New Roman" w:hAnsi="Times New Roman"/>
                <w:sz w:val="24"/>
                <w:szCs w:val="24"/>
              </w:rPr>
              <w:t>/</w:t>
            </w:r>
            <w:proofErr w:type="spellStart"/>
            <w:r>
              <w:rPr>
                <w:rFonts w:ascii="Times New Roman" w:hAnsi="Times New Roman"/>
                <w:sz w:val="24"/>
                <w:szCs w:val="24"/>
              </w:rPr>
              <w:t>сут</w:t>
            </w:r>
            <w:proofErr w:type="spellEnd"/>
          </w:p>
        </w:tc>
      </w:tr>
      <w:tr w:rsidR="003D0738" w:rsidTr="00DB276D">
        <w:tc>
          <w:tcPr>
            <w:tcW w:w="4785" w:type="dxa"/>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первая очередь</w:t>
            </w:r>
          </w:p>
        </w:tc>
        <w:tc>
          <w:tcPr>
            <w:tcW w:w="4786" w:type="dxa"/>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расчетный срок</w:t>
            </w:r>
          </w:p>
        </w:tc>
      </w:tr>
      <w:tr w:rsidR="003D0738" w:rsidTr="00DB276D">
        <w:tc>
          <w:tcPr>
            <w:tcW w:w="4785" w:type="dxa"/>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160</w:t>
            </w:r>
          </w:p>
        </w:tc>
        <w:tc>
          <w:tcPr>
            <w:tcW w:w="4786" w:type="dxa"/>
          </w:tcPr>
          <w:p w:rsidR="003D0738" w:rsidRDefault="003D0738">
            <w:pPr>
              <w:spacing w:after="0" w:line="240" w:lineRule="auto"/>
              <w:jc w:val="both"/>
              <w:rPr>
                <w:rFonts w:ascii="Times New Roman" w:hAnsi="Times New Roman"/>
                <w:sz w:val="24"/>
                <w:szCs w:val="24"/>
              </w:rPr>
            </w:pPr>
            <w:r>
              <w:rPr>
                <w:rFonts w:ascii="Times New Roman" w:hAnsi="Times New Roman"/>
                <w:sz w:val="24"/>
                <w:szCs w:val="24"/>
              </w:rPr>
              <w:t>200</w:t>
            </w:r>
          </w:p>
        </w:tc>
      </w:tr>
    </w:tbl>
    <w:p w:rsidR="003D0738" w:rsidRDefault="003D0738" w:rsidP="00DB276D">
      <w:pPr>
        <w:spacing w:after="0" w:line="240" w:lineRule="auto"/>
        <w:jc w:val="both"/>
        <w:rPr>
          <w:rFonts w:ascii="Times New Roman" w:hAnsi="Times New Roman"/>
          <w:sz w:val="24"/>
          <w:szCs w:val="24"/>
        </w:rPr>
      </w:pPr>
    </w:p>
    <w:p w:rsidR="003D0738" w:rsidRDefault="003D0738" w:rsidP="00DB276D">
      <w:pPr>
        <w:spacing w:after="0" w:line="240" w:lineRule="auto"/>
        <w:jc w:val="both"/>
        <w:rPr>
          <w:rFonts w:ascii="Times New Roman" w:hAnsi="Times New Roman"/>
          <w:b/>
          <w:sz w:val="24"/>
          <w:szCs w:val="24"/>
        </w:rPr>
      </w:pPr>
      <w:r>
        <w:rPr>
          <w:rFonts w:ascii="Times New Roman" w:hAnsi="Times New Roman"/>
          <w:b/>
          <w:sz w:val="24"/>
          <w:szCs w:val="24"/>
        </w:rPr>
        <w:t>Показатели расчетных расходов воды питьевого качества по системе водоснабжения сельского поселения</w:t>
      </w:r>
    </w:p>
    <w:p w:rsidR="003D0738" w:rsidRPr="000D211E" w:rsidRDefault="003D0738" w:rsidP="00DB276D">
      <w:pPr>
        <w:pStyle w:val="a5"/>
        <w:numPr>
          <w:ilvl w:val="0"/>
          <w:numId w:val="3"/>
        </w:numPr>
        <w:spacing w:after="0" w:line="240" w:lineRule="auto"/>
        <w:jc w:val="both"/>
        <w:rPr>
          <w:rFonts w:ascii="Times New Roman" w:hAnsi="Times New Roman"/>
          <w:sz w:val="24"/>
          <w:szCs w:val="24"/>
        </w:rPr>
      </w:pPr>
      <w:r w:rsidRPr="000D211E">
        <w:rPr>
          <w:rFonts w:ascii="Times New Roman" w:hAnsi="Times New Roman"/>
          <w:sz w:val="24"/>
          <w:szCs w:val="24"/>
        </w:rPr>
        <w:t>на первую очередь строительства</w:t>
      </w:r>
    </w:p>
    <w:p w:rsidR="003D0738" w:rsidRPr="000D211E" w:rsidRDefault="003D0738" w:rsidP="00DB276D">
      <w:pPr>
        <w:spacing w:after="0" w:line="240" w:lineRule="auto"/>
        <w:jc w:val="both"/>
        <w:rPr>
          <w:rFonts w:ascii="Times New Roman" w:hAnsi="Times New Roman"/>
          <w:sz w:val="24"/>
          <w:szCs w:val="24"/>
        </w:rPr>
      </w:pPr>
    </w:p>
    <w:p w:rsidR="003D0738" w:rsidRPr="000D211E" w:rsidRDefault="003D0738" w:rsidP="00DB276D">
      <w:pPr>
        <w:spacing w:after="0" w:line="240" w:lineRule="auto"/>
        <w:jc w:val="both"/>
        <w:rPr>
          <w:rFonts w:ascii="Times New Roman" w:hAnsi="Times New Roman"/>
          <w:sz w:val="24"/>
          <w:szCs w:val="24"/>
        </w:rPr>
      </w:pPr>
      <w:r w:rsidRPr="000D211E">
        <w:rPr>
          <w:rFonts w:ascii="Times New Roman" w:hAnsi="Times New Roman"/>
          <w:sz w:val="24"/>
          <w:szCs w:val="24"/>
        </w:rPr>
        <w:t xml:space="preserve">- </w:t>
      </w:r>
      <w:proofErr w:type="gramStart"/>
      <w:r w:rsidRPr="000D211E">
        <w:rPr>
          <w:rFonts w:ascii="Times New Roman" w:hAnsi="Times New Roman"/>
          <w:sz w:val="24"/>
          <w:szCs w:val="24"/>
        </w:rPr>
        <w:t>среднесуточные</w:t>
      </w:r>
      <w:proofErr w:type="gramEnd"/>
      <w:r w:rsidRPr="000D211E">
        <w:rPr>
          <w:rFonts w:ascii="Times New Roman" w:hAnsi="Times New Roman"/>
          <w:sz w:val="24"/>
          <w:szCs w:val="24"/>
        </w:rPr>
        <w:t xml:space="preserve"> (за год)                                                                               0,16 тыс. м</w:t>
      </w:r>
      <w:r w:rsidRPr="000D211E">
        <w:rPr>
          <w:rFonts w:ascii="Times New Roman" w:hAnsi="Times New Roman"/>
          <w:sz w:val="24"/>
          <w:szCs w:val="24"/>
          <w:vertAlign w:val="superscript"/>
        </w:rPr>
        <w:t>3</w:t>
      </w:r>
      <w:r w:rsidRPr="000D211E">
        <w:rPr>
          <w:rFonts w:ascii="Times New Roman" w:hAnsi="Times New Roman"/>
          <w:sz w:val="24"/>
          <w:szCs w:val="24"/>
        </w:rPr>
        <w:t>/</w:t>
      </w:r>
      <w:proofErr w:type="spellStart"/>
      <w:r w:rsidRPr="000D211E">
        <w:rPr>
          <w:rFonts w:ascii="Times New Roman" w:hAnsi="Times New Roman"/>
          <w:sz w:val="24"/>
          <w:szCs w:val="24"/>
        </w:rPr>
        <w:t>сут</w:t>
      </w:r>
      <w:proofErr w:type="spellEnd"/>
    </w:p>
    <w:p w:rsidR="003D0738" w:rsidRPr="000D211E" w:rsidRDefault="003D0738" w:rsidP="00DB276D">
      <w:pPr>
        <w:tabs>
          <w:tab w:val="left" w:pos="7335"/>
        </w:tabs>
        <w:spacing w:after="0" w:line="240" w:lineRule="auto"/>
        <w:jc w:val="both"/>
        <w:rPr>
          <w:rFonts w:ascii="Times New Roman" w:hAnsi="Times New Roman"/>
          <w:sz w:val="24"/>
          <w:szCs w:val="24"/>
        </w:rPr>
      </w:pPr>
      <w:r w:rsidRPr="000D211E">
        <w:rPr>
          <w:rFonts w:ascii="Times New Roman" w:hAnsi="Times New Roman"/>
          <w:sz w:val="24"/>
          <w:szCs w:val="24"/>
        </w:rPr>
        <w:t xml:space="preserve">- в сутки максимального водопотребления           </w:t>
      </w:r>
      <w:r w:rsidRPr="000D211E">
        <w:rPr>
          <w:rFonts w:ascii="Times New Roman" w:hAnsi="Times New Roman"/>
          <w:sz w:val="24"/>
          <w:szCs w:val="24"/>
        </w:rPr>
        <w:tab/>
        <w:t>0,18 тыс. м</w:t>
      </w:r>
      <w:r w:rsidRPr="000D211E">
        <w:rPr>
          <w:rFonts w:ascii="Times New Roman" w:hAnsi="Times New Roman"/>
          <w:sz w:val="24"/>
          <w:szCs w:val="24"/>
          <w:vertAlign w:val="superscript"/>
        </w:rPr>
        <w:t>3</w:t>
      </w:r>
      <w:r w:rsidRPr="000D211E">
        <w:rPr>
          <w:rFonts w:ascii="Times New Roman" w:hAnsi="Times New Roman"/>
          <w:sz w:val="24"/>
          <w:szCs w:val="24"/>
        </w:rPr>
        <w:t xml:space="preserve">/ </w:t>
      </w:r>
      <w:proofErr w:type="spellStart"/>
      <w:r w:rsidRPr="000D211E">
        <w:rPr>
          <w:rFonts w:ascii="Times New Roman" w:hAnsi="Times New Roman"/>
          <w:sz w:val="24"/>
          <w:szCs w:val="24"/>
        </w:rPr>
        <w:t>сут</w:t>
      </w:r>
      <w:proofErr w:type="spellEnd"/>
    </w:p>
    <w:p w:rsidR="003D0738" w:rsidRPr="000D211E" w:rsidRDefault="003D0738" w:rsidP="00DB276D">
      <w:pPr>
        <w:tabs>
          <w:tab w:val="left" w:pos="7335"/>
        </w:tabs>
        <w:spacing w:after="0" w:line="240" w:lineRule="auto"/>
        <w:jc w:val="both"/>
        <w:rPr>
          <w:rFonts w:ascii="Times New Roman" w:hAnsi="Times New Roman"/>
          <w:sz w:val="24"/>
          <w:szCs w:val="24"/>
        </w:rPr>
      </w:pPr>
    </w:p>
    <w:p w:rsidR="003D0738" w:rsidRPr="000D211E"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sidRPr="000D211E">
        <w:rPr>
          <w:rFonts w:ascii="Times New Roman" w:hAnsi="Times New Roman"/>
          <w:sz w:val="24"/>
          <w:szCs w:val="24"/>
        </w:rPr>
        <w:t>на расчетный срок</w:t>
      </w:r>
    </w:p>
    <w:p w:rsidR="003D0738" w:rsidRPr="000D211E" w:rsidRDefault="003D0738" w:rsidP="00DB276D">
      <w:pPr>
        <w:spacing w:after="0" w:line="240" w:lineRule="auto"/>
        <w:jc w:val="both"/>
        <w:rPr>
          <w:rFonts w:ascii="Times New Roman" w:hAnsi="Times New Roman"/>
          <w:sz w:val="24"/>
          <w:szCs w:val="24"/>
        </w:rPr>
      </w:pPr>
      <w:r w:rsidRPr="000D211E">
        <w:rPr>
          <w:rFonts w:ascii="Times New Roman" w:hAnsi="Times New Roman"/>
          <w:sz w:val="24"/>
          <w:szCs w:val="24"/>
        </w:rPr>
        <w:t xml:space="preserve">-  </w:t>
      </w:r>
      <w:proofErr w:type="gramStart"/>
      <w:r w:rsidRPr="000D211E">
        <w:rPr>
          <w:rFonts w:ascii="Times New Roman" w:hAnsi="Times New Roman"/>
          <w:sz w:val="24"/>
          <w:szCs w:val="24"/>
        </w:rPr>
        <w:t>среднесуточные</w:t>
      </w:r>
      <w:proofErr w:type="gramEnd"/>
      <w:r w:rsidRPr="000D211E">
        <w:rPr>
          <w:rFonts w:ascii="Times New Roman" w:hAnsi="Times New Roman"/>
          <w:sz w:val="24"/>
          <w:szCs w:val="24"/>
        </w:rPr>
        <w:t xml:space="preserve"> (за год)                                                                              0,20 тыс. м</w:t>
      </w:r>
      <w:r w:rsidRPr="000D211E">
        <w:rPr>
          <w:rFonts w:ascii="Times New Roman" w:hAnsi="Times New Roman"/>
          <w:sz w:val="24"/>
          <w:szCs w:val="24"/>
          <w:vertAlign w:val="superscript"/>
        </w:rPr>
        <w:t>3</w:t>
      </w:r>
      <w:r w:rsidRPr="000D211E">
        <w:rPr>
          <w:rFonts w:ascii="Times New Roman" w:hAnsi="Times New Roman"/>
          <w:sz w:val="24"/>
          <w:szCs w:val="24"/>
        </w:rPr>
        <w:t>/</w:t>
      </w:r>
      <w:proofErr w:type="spellStart"/>
      <w:r w:rsidRPr="000D211E">
        <w:rPr>
          <w:rFonts w:ascii="Times New Roman" w:hAnsi="Times New Roman"/>
          <w:sz w:val="24"/>
          <w:szCs w:val="24"/>
        </w:rPr>
        <w:t>сут</w:t>
      </w:r>
      <w:proofErr w:type="spellEnd"/>
    </w:p>
    <w:p w:rsidR="003D0738" w:rsidRPr="000D211E" w:rsidRDefault="003D0738" w:rsidP="00DB276D">
      <w:pPr>
        <w:tabs>
          <w:tab w:val="left" w:pos="7335"/>
        </w:tabs>
        <w:spacing w:after="0" w:line="240" w:lineRule="auto"/>
        <w:jc w:val="both"/>
        <w:rPr>
          <w:rFonts w:ascii="Times New Roman" w:hAnsi="Times New Roman"/>
          <w:sz w:val="24"/>
          <w:szCs w:val="24"/>
        </w:rPr>
      </w:pPr>
      <w:r w:rsidRPr="000D211E">
        <w:rPr>
          <w:rFonts w:ascii="Times New Roman" w:hAnsi="Times New Roman"/>
          <w:sz w:val="24"/>
          <w:szCs w:val="24"/>
        </w:rPr>
        <w:t xml:space="preserve">- в сутки максимального водопотребления           </w:t>
      </w:r>
      <w:r w:rsidRPr="000D211E">
        <w:rPr>
          <w:rFonts w:ascii="Times New Roman" w:hAnsi="Times New Roman"/>
          <w:sz w:val="24"/>
          <w:szCs w:val="24"/>
        </w:rPr>
        <w:tab/>
        <w:t>0,23 тыс. м</w:t>
      </w:r>
      <w:r w:rsidRPr="000D211E">
        <w:rPr>
          <w:rFonts w:ascii="Times New Roman" w:hAnsi="Times New Roman"/>
          <w:sz w:val="24"/>
          <w:szCs w:val="24"/>
          <w:vertAlign w:val="superscript"/>
        </w:rPr>
        <w:t>3</w:t>
      </w:r>
      <w:r w:rsidRPr="000D211E">
        <w:rPr>
          <w:rFonts w:ascii="Times New Roman" w:hAnsi="Times New Roman"/>
          <w:sz w:val="24"/>
          <w:szCs w:val="24"/>
        </w:rPr>
        <w:t xml:space="preserve">/ </w:t>
      </w:r>
      <w:proofErr w:type="spellStart"/>
      <w:r w:rsidRPr="000D211E">
        <w:rPr>
          <w:rFonts w:ascii="Times New Roman" w:hAnsi="Times New Roman"/>
          <w:sz w:val="24"/>
          <w:szCs w:val="24"/>
        </w:rPr>
        <w:t>сут</w:t>
      </w:r>
      <w:proofErr w:type="spellEnd"/>
    </w:p>
    <w:p w:rsidR="003D0738" w:rsidRPr="000D211E" w:rsidRDefault="003D0738" w:rsidP="00DB276D">
      <w:pPr>
        <w:tabs>
          <w:tab w:val="left" w:pos="7335"/>
        </w:tabs>
        <w:spacing w:after="0" w:line="240" w:lineRule="auto"/>
        <w:jc w:val="both"/>
        <w:rPr>
          <w:rFonts w:ascii="Times New Roman" w:hAnsi="Times New Roman"/>
          <w:sz w:val="24"/>
          <w:szCs w:val="24"/>
        </w:rPr>
      </w:pPr>
    </w:p>
    <w:p w:rsidR="003D0738" w:rsidRDefault="003D0738" w:rsidP="00E07B68">
      <w:pPr>
        <w:tabs>
          <w:tab w:val="left" w:pos="7335"/>
        </w:tabs>
        <w:spacing w:after="0" w:line="240" w:lineRule="auto"/>
        <w:jc w:val="center"/>
        <w:rPr>
          <w:rFonts w:ascii="Times New Roman" w:hAnsi="Times New Roman"/>
          <w:b/>
          <w:i/>
          <w:sz w:val="24"/>
          <w:szCs w:val="24"/>
        </w:rPr>
      </w:pPr>
      <w:r>
        <w:rPr>
          <w:rFonts w:ascii="Times New Roman" w:hAnsi="Times New Roman"/>
          <w:b/>
          <w:i/>
          <w:sz w:val="24"/>
          <w:szCs w:val="24"/>
        </w:rPr>
        <w:t>2.3.3. ВОДООТВЕДЕНИЕ</w:t>
      </w:r>
    </w:p>
    <w:p w:rsidR="003D0738" w:rsidRDefault="003D0738" w:rsidP="00DB276D">
      <w:pPr>
        <w:tabs>
          <w:tab w:val="left" w:pos="7335"/>
        </w:tabs>
        <w:spacing w:after="0" w:line="240" w:lineRule="auto"/>
        <w:jc w:val="both"/>
        <w:rPr>
          <w:rFonts w:ascii="Times New Roman" w:hAnsi="Times New Roman"/>
          <w:sz w:val="24"/>
          <w:szCs w:val="24"/>
        </w:rPr>
      </w:pPr>
    </w:p>
    <w:p w:rsidR="003D0738" w:rsidRDefault="003D0738" w:rsidP="00DB276D">
      <w:pPr>
        <w:tabs>
          <w:tab w:val="left" w:pos="7335"/>
        </w:tabs>
        <w:spacing w:after="0" w:line="240" w:lineRule="auto"/>
        <w:jc w:val="both"/>
        <w:rPr>
          <w:rFonts w:ascii="Times New Roman" w:hAnsi="Times New Roman"/>
          <w:sz w:val="24"/>
          <w:szCs w:val="24"/>
        </w:rPr>
      </w:pPr>
      <w:r>
        <w:rPr>
          <w:rFonts w:ascii="Times New Roman" w:hAnsi="Times New Roman"/>
          <w:sz w:val="24"/>
          <w:szCs w:val="24"/>
        </w:rPr>
        <w:t xml:space="preserve">   Расчетные расходы сточных вод от жилой застройки подсчитаны по нормам </w:t>
      </w:r>
      <w:proofErr w:type="spellStart"/>
      <w:r>
        <w:rPr>
          <w:rFonts w:ascii="Times New Roman" w:hAnsi="Times New Roman"/>
          <w:sz w:val="24"/>
          <w:szCs w:val="24"/>
        </w:rPr>
        <w:t>СНиП</w:t>
      </w:r>
      <w:proofErr w:type="spellEnd"/>
      <w:r>
        <w:rPr>
          <w:rFonts w:ascii="Times New Roman" w:hAnsi="Times New Roman"/>
          <w:sz w:val="24"/>
          <w:szCs w:val="24"/>
        </w:rPr>
        <w:t xml:space="preserve"> 2.04.03-85.</w:t>
      </w:r>
    </w:p>
    <w:p w:rsidR="003D0738" w:rsidRDefault="003D0738" w:rsidP="00DB276D">
      <w:pPr>
        <w:tabs>
          <w:tab w:val="left" w:pos="7335"/>
        </w:tabs>
        <w:spacing w:after="0" w:line="240" w:lineRule="auto"/>
        <w:jc w:val="both"/>
        <w:rPr>
          <w:rFonts w:ascii="Times New Roman" w:hAnsi="Times New Roman"/>
          <w:b/>
          <w:sz w:val="24"/>
          <w:szCs w:val="24"/>
        </w:rPr>
      </w:pPr>
      <w:r>
        <w:rPr>
          <w:rFonts w:ascii="Times New Roman" w:hAnsi="Times New Roman"/>
          <w:b/>
          <w:sz w:val="24"/>
          <w:szCs w:val="24"/>
        </w:rPr>
        <w:t xml:space="preserve">Показатели расчетных расходов стоков по системе водоотведения </w:t>
      </w:r>
    </w:p>
    <w:p w:rsidR="003D0738" w:rsidRDefault="003D0738" w:rsidP="00DB276D">
      <w:pPr>
        <w:tabs>
          <w:tab w:val="left" w:pos="7335"/>
        </w:tabs>
        <w:spacing w:after="0" w:line="240" w:lineRule="auto"/>
        <w:jc w:val="both"/>
        <w:rPr>
          <w:rFonts w:ascii="Times New Roman" w:hAnsi="Times New Roman"/>
          <w:b/>
          <w:sz w:val="24"/>
          <w:szCs w:val="24"/>
        </w:rPr>
      </w:pPr>
      <w:r>
        <w:rPr>
          <w:rFonts w:ascii="Times New Roman" w:hAnsi="Times New Roman"/>
          <w:b/>
          <w:sz w:val="24"/>
          <w:szCs w:val="24"/>
        </w:rPr>
        <w:t>сельского поселения</w:t>
      </w:r>
    </w:p>
    <w:p w:rsidR="003D0738" w:rsidRDefault="003D0738" w:rsidP="00DB276D">
      <w:pPr>
        <w:tabs>
          <w:tab w:val="left" w:pos="7335"/>
        </w:tabs>
        <w:spacing w:after="0" w:line="240" w:lineRule="auto"/>
        <w:jc w:val="both"/>
        <w:rPr>
          <w:rFonts w:ascii="Times New Roman" w:hAnsi="Times New Roman"/>
          <w:b/>
          <w:sz w:val="24"/>
          <w:szCs w:val="24"/>
        </w:rPr>
      </w:pPr>
    </w:p>
    <w:p w:rsidR="003D0738" w:rsidRPr="00990DC1"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sidRPr="00990DC1">
        <w:rPr>
          <w:rFonts w:ascii="Times New Roman" w:hAnsi="Times New Roman"/>
          <w:sz w:val="24"/>
          <w:szCs w:val="24"/>
        </w:rPr>
        <w:t xml:space="preserve">на первую очередь строительства (за год)   </w:t>
      </w:r>
    </w:p>
    <w:p w:rsidR="003D0738" w:rsidRPr="00990DC1" w:rsidRDefault="003D0738" w:rsidP="00DB276D">
      <w:pPr>
        <w:pStyle w:val="a5"/>
        <w:tabs>
          <w:tab w:val="left" w:pos="7335"/>
        </w:tabs>
        <w:spacing w:after="0" w:line="240" w:lineRule="auto"/>
        <w:jc w:val="both"/>
        <w:rPr>
          <w:rFonts w:ascii="Times New Roman" w:hAnsi="Times New Roman"/>
          <w:sz w:val="24"/>
          <w:szCs w:val="24"/>
        </w:rPr>
      </w:pPr>
    </w:p>
    <w:p w:rsidR="003D0738" w:rsidRPr="00990DC1" w:rsidRDefault="003D0738" w:rsidP="00DB276D">
      <w:pPr>
        <w:pStyle w:val="a5"/>
        <w:tabs>
          <w:tab w:val="left" w:pos="7335"/>
        </w:tabs>
        <w:spacing w:after="0" w:line="240" w:lineRule="auto"/>
        <w:jc w:val="both"/>
        <w:rPr>
          <w:rFonts w:ascii="Times New Roman" w:hAnsi="Times New Roman"/>
          <w:sz w:val="24"/>
          <w:szCs w:val="24"/>
        </w:rPr>
      </w:pPr>
      <w:r w:rsidRPr="00990DC1">
        <w:rPr>
          <w:rFonts w:ascii="Times New Roman" w:hAnsi="Times New Roman"/>
          <w:sz w:val="24"/>
          <w:szCs w:val="24"/>
        </w:rPr>
        <w:t>- среднесуточные (за год)                                                                          0,15 тыс</w:t>
      </w:r>
      <w:proofErr w:type="gramStart"/>
      <w:r w:rsidRPr="00990DC1">
        <w:rPr>
          <w:rFonts w:ascii="Times New Roman" w:hAnsi="Times New Roman"/>
          <w:sz w:val="24"/>
          <w:szCs w:val="24"/>
        </w:rPr>
        <w:t>.м</w:t>
      </w:r>
      <w:proofErr w:type="gramEnd"/>
      <w:r w:rsidRPr="00990DC1">
        <w:rPr>
          <w:rFonts w:ascii="Times New Roman" w:hAnsi="Times New Roman"/>
          <w:sz w:val="24"/>
          <w:szCs w:val="24"/>
          <w:vertAlign w:val="superscript"/>
        </w:rPr>
        <w:t>3</w:t>
      </w:r>
      <w:r w:rsidRPr="00990DC1">
        <w:rPr>
          <w:rFonts w:ascii="Times New Roman" w:hAnsi="Times New Roman"/>
          <w:sz w:val="24"/>
          <w:szCs w:val="24"/>
        </w:rPr>
        <w:t>/</w:t>
      </w:r>
      <w:proofErr w:type="spellStart"/>
      <w:r w:rsidRPr="00990DC1">
        <w:rPr>
          <w:rFonts w:ascii="Times New Roman" w:hAnsi="Times New Roman"/>
          <w:sz w:val="24"/>
          <w:szCs w:val="24"/>
        </w:rPr>
        <w:t>сут</w:t>
      </w:r>
      <w:proofErr w:type="spellEnd"/>
    </w:p>
    <w:p w:rsidR="003D0738" w:rsidRPr="00990DC1"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sidRPr="00990DC1">
        <w:rPr>
          <w:rFonts w:ascii="Times New Roman" w:hAnsi="Times New Roman"/>
          <w:sz w:val="24"/>
          <w:szCs w:val="24"/>
        </w:rPr>
        <w:t>на расчетный срок</w:t>
      </w:r>
    </w:p>
    <w:p w:rsidR="003D0738" w:rsidRPr="00990DC1" w:rsidRDefault="003D0738" w:rsidP="00DB276D">
      <w:pPr>
        <w:pStyle w:val="a5"/>
        <w:tabs>
          <w:tab w:val="left" w:pos="7335"/>
        </w:tabs>
        <w:spacing w:after="0" w:line="240" w:lineRule="auto"/>
        <w:jc w:val="both"/>
        <w:rPr>
          <w:rFonts w:ascii="Times New Roman" w:hAnsi="Times New Roman"/>
          <w:sz w:val="24"/>
          <w:szCs w:val="24"/>
        </w:rPr>
      </w:pPr>
      <w:r w:rsidRPr="00990DC1">
        <w:rPr>
          <w:rFonts w:ascii="Times New Roman" w:hAnsi="Times New Roman"/>
          <w:sz w:val="24"/>
          <w:szCs w:val="24"/>
        </w:rPr>
        <w:t>- среднесуточные (за год)                                                                          0,18 тыс</w:t>
      </w:r>
      <w:proofErr w:type="gramStart"/>
      <w:r w:rsidRPr="00990DC1">
        <w:rPr>
          <w:rFonts w:ascii="Times New Roman" w:hAnsi="Times New Roman"/>
          <w:sz w:val="24"/>
          <w:szCs w:val="24"/>
        </w:rPr>
        <w:t>.м</w:t>
      </w:r>
      <w:proofErr w:type="gramEnd"/>
      <w:r w:rsidRPr="00990DC1">
        <w:rPr>
          <w:rFonts w:ascii="Times New Roman" w:hAnsi="Times New Roman"/>
          <w:sz w:val="24"/>
          <w:szCs w:val="24"/>
          <w:vertAlign w:val="superscript"/>
        </w:rPr>
        <w:t>3</w:t>
      </w:r>
      <w:r w:rsidRPr="00990DC1">
        <w:rPr>
          <w:rFonts w:ascii="Times New Roman" w:hAnsi="Times New Roman"/>
          <w:sz w:val="24"/>
          <w:szCs w:val="24"/>
        </w:rPr>
        <w:t>/</w:t>
      </w:r>
      <w:proofErr w:type="spellStart"/>
      <w:r w:rsidRPr="00990DC1">
        <w:rPr>
          <w:rFonts w:ascii="Times New Roman" w:hAnsi="Times New Roman"/>
          <w:sz w:val="24"/>
          <w:szCs w:val="24"/>
        </w:rPr>
        <w:t>сут</w:t>
      </w:r>
      <w:proofErr w:type="spellEnd"/>
    </w:p>
    <w:p w:rsidR="003D0738" w:rsidRDefault="003D0738" w:rsidP="00DB276D">
      <w:pPr>
        <w:pStyle w:val="a5"/>
        <w:tabs>
          <w:tab w:val="left" w:pos="7335"/>
        </w:tabs>
        <w:spacing w:after="0" w:line="240" w:lineRule="auto"/>
        <w:jc w:val="both"/>
        <w:rPr>
          <w:rFonts w:ascii="Times New Roman" w:hAnsi="Times New Roman"/>
          <w:sz w:val="24"/>
          <w:szCs w:val="24"/>
        </w:rPr>
      </w:pPr>
    </w:p>
    <w:p w:rsidR="003D0738" w:rsidRDefault="003D0738" w:rsidP="00DB276D">
      <w:pPr>
        <w:pStyle w:val="a5"/>
        <w:tabs>
          <w:tab w:val="left" w:pos="7335"/>
        </w:tabs>
        <w:spacing w:after="0" w:line="240" w:lineRule="auto"/>
        <w:jc w:val="both"/>
        <w:rPr>
          <w:rFonts w:ascii="Times New Roman" w:hAnsi="Times New Roman"/>
          <w:b/>
          <w:sz w:val="24"/>
          <w:szCs w:val="24"/>
        </w:rPr>
      </w:pPr>
      <w:r>
        <w:rPr>
          <w:rFonts w:ascii="Times New Roman" w:hAnsi="Times New Roman"/>
          <w:b/>
          <w:sz w:val="24"/>
          <w:szCs w:val="24"/>
        </w:rPr>
        <w:t>Схема водоотведения</w:t>
      </w:r>
    </w:p>
    <w:p w:rsidR="003D0738" w:rsidRDefault="003D0738" w:rsidP="00DB276D">
      <w:pPr>
        <w:tabs>
          <w:tab w:val="left" w:pos="7335"/>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Предусматривается строительство  самотечно-напорной системы хозяйственно-бытовой канализации с выпуском очищенных сточных вод на очистные сооружения полной биологической очистки (проектная производительность 200 м3/ сутки</w:t>
      </w:r>
      <w:proofErr w:type="gramEnd"/>
    </w:p>
    <w:p w:rsidR="003D0738" w:rsidRDefault="003D0738" w:rsidP="00DB276D">
      <w:pPr>
        <w:tabs>
          <w:tab w:val="left" w:pos="7335"/>
        </w:tabs>
        <w:spacing w:after="0" w:line="240" w:lineRule="auto"/>
        <w:jc w:val="both"/>
        <w:rPr>
          <w:rFonts w:ascii="Times New Roman" w:hAnsi="Times New Roman"/>
          <w:b/>
          <w:i/>
          <w:sz w:val="24"/>
          <w:szCs w:val="24"/>
        </w:rPr>
      </w:pPr>
    </w:p>
    <w:p w:rsidR="003D0738" w:rsidRDefault="003D0738" w:rsidP="00DB276D">
      <w:pPr>
        <w:spacing w:after="0" w:line="240" w:lineRule="auto"/>
        <w:jc w:val="both"/>
        <w:rPr>
          <w:rFonts w:ascii="Times New Roman" w:hAnsi="Times New Roman"/>
          <w:b/>
          <w:i/>
          <w:sz w:val="20"/>
          <w:szCs w:val="20"/>
          <w:lang w:eastAsia="ru-RU"/>
        </w:rPr>
      </w:pPr>
      <w:r>
        <w:rPr>
          <w:rFonts w:ascii="Times New Roman" w:hAnsi="Times New Roman"/>
          <w:sz w:val="24"/>
          <w:szCs w:val="24"/>
        </w:rPr>
        <w:t xml:space="preserve">2.3.4.  </w:t>
      </w:r>
      <w:r>
        <w:rPr>
          <w:rFonts w:ascii="Times New Roman" w:hAnsi="Times New Roman"/>
          <w:b/>
          <w:i/>
          <w:sz w:val="20"/>
          <w:szCs w:val="20"/>
          <w:lang w:eastAsia="ru-RU"/>
        </w:rPr>
        <w:t>СБОР И УТИЛИЗАЦИЯ ТБО</w:t>
      </w:r>
    </w:p>
    <w:p w:rsidR="003D0738" w:rsidRDefault="003D0738" w:rsidP="00DB276D">
      <w:pPr>
        <w:tabs>
          <w:tab w:val="left" w:pos="3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3D0738" w:rsidRDefault="003D0738" w:rsidP="00DB276D">
      <w:pPr>
        <w:tabs>
          <w:tab w:val="left" w:pos="1100"/>
          <w:tab w:val="left" w:pos="2200"/>
          <w:tab w:val="left" w:pos="2530"/>
          <w:tab w:val="left" w:pos="4111"/>
          <w:tab w:val="left" w:pos="4510"/>
          <w:tab w:val="left" w:pos="7938"/>
        </w:tabs>
        <w:spacing w:after="4"/>
        <w:jc w:val="both"/>
        <w:rPr>
          <w:rFonts w:ascii="Times New Roman" w:hAnsi="Times New Roman"/>
          <w:sz w:val="24"/>
          <w:szCs w:val="24"/>
          <w:lang w:eastAsia="ru-RU"/>
        </w:rPr>
      </w:pPr>
      <w:r>
        <w:rPr>
          <w:rFonts w:ascii="Times New Roman" w:hAnsi="Times New Roman"/>
          <w:sz w:val="24"/>
          <w:szCs w:val="24"/>
          <w:lang w:eastAsia="ru-RU"/>
        </w:rPr>
        <w:t xml:space="preserve">     Нормы накопления отходов принимаются в размере 300 кг/чел в год в соответствии с </w:t>
      </w:r>
      <w:proofErr w:type="spellStart"/>
      <w:r>
        <w:rPr>
          <w:rFonts w:ascii="Times New Roman" w:hAnsi="Times New Roman"/>
          <w:sz w:val="24"/>
          <w:szCs w:val="24"/>
          <w:lang w:eastAsia="ru-RU"/>
        </w:rPr>
        <w:t>СанПин</w:t>
      </w:r>
      <w:proofErr w:type="spellEnd"/>
      <w:r>
        <w:rPr>
          <w:rFonts w:ascii="Times New Roman" w:hAnsi="Times New Roman"/>
          <w:sz w:val="24"/>
          <w:szCs w:val="24"/>
          <w:lang w:eastAsia="ru-RU"/>
        </w:rPr>
        <w:t xml:space="preserve"> 42.13330.2011».</w:t>
      </w:r>
    </w:p>
    <w:p w:rsidR="003D0738" w:rsidRDefault="003D0738" w:rsidP="00DB276D">
      <w:pPr>
        <w:tabs>
          <w:tab w:val="left" w:pos="1100"/>
          <w:tab w:val="left" w:pos="2200"/>
          <w:tab w:val="left" w:pos="2530"/>
          <w:tab w:val="left" w:pos="4111"/>
          <w:tab w:val="left" w:pos="4510"/>
          <w:tab w:val="left" w:pos="7938"/>
        </w:tabs>
        <w:spacing w:after="4"/>
        <w:jc w:val="both"/>
        <w:rPr>
          <w:rFonts w:ascii="Times New Roman" w:hAnsi="Times New Roman"/>
          <w:b/>
          <w:sz w:val="24"/>
          <w:szCs w:val="24"/>
          <w:lang w:eastAsia="ru-RU"/>
        </w:rPr>
      </w:pPr>
      <w:r>
        <w:rPr>
          <w:rFonts w:ascii="Times New Roman" w:hAnsi="Times New Roman"/>
          <w:b/>
          <w:sz w:val="24"/>
          <w:szCs w:val="24"/>
          <w:lang w:eastAsia="ru-RU"/>
        </w:rPr>
        <w:t xml:space="preserve">Ориентировочные расчеты образования ТБО </w:t>
      </w:r>
    </w:p>
    <w:p w:rsidR="003D0738" w:rsidRDefault="003D0738" w:rsidP="00DB276D">
      <w:pPr>
        <w:tabs>
          <w:tab w:val="left" w:pos="1100"/>
          <w:tab w:val="left" w:pos="2200"/>
          <w:tab w:val="left" w:pos="2530"/>
          <w:tab w:val="left" w:pos="4111"/>
          <w:tab w:val="left" w:pos="4510"/>
          <w:tab w:val="left" w:pos="7938"/>
        </w:tabs>
        <w:spacing w:after="4"/>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1570"/>
        <w:gridCol w:w="1653"/>
        <w:gridCol w:w="1699"/>
        <w:gridCol w:w="1472"/>
        <w:gridCol w:w="1373"/>
        <w:gridCol w:w="1373"/>
      </w:tblGrid>
      <w:tr w:rsidR="003D0738" w:rsidTr="00DB276D">
        <w:tc>
          <w:tcPr>
            <w:tcW w:w="431"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пп</w:t>
            </w:r>
            <w:proofErr w:type="spellEnd"/>
          </w:p>
        </w:tc>
        <w:tc>
          <w:tcPr>
            <w:tcW w:w="1570"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lang w:eastAsia="ru-RU"/>
              </w:rPr>
            </w:pPr>
            <w:r>
              <w:rPr>
                <w:rFonts w:ascii="Times New Roman" w:hAnsi="Times New Roman"/>
                <w:sz w:val="20"/>
                <w:szCs w:val="20"/>
                <w:lang w:eastAsia="ru-RU"/>
              </w:rPr>
              <w:t>Численность населения на 2032 год, чел</w:t>
            </w:r>
          </w:p>
        </w:tc>
        <w:tc>
          <w:tcPr>
            <w:tcW w:w="1653"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lang w:eastAsia="ru-RU"/>
              </w:rPr>
            </w:pPr>
            <w:r>
              <w:rPr>
                <w:rFonts w:ascii="Times New Roman" w:hAnsi="Times New Roman"/>
                <w:sz w:val="20"/>
                <w:szCs w:val="20"/>
                <w:lang w:eastAsia="ru-RU"/>
              </w:rPr>
              <w:t>Проектный норматив образования ТБО, м</w:t>
            </w:r>
            <w:r>
              <w:rPr>
                <w:rFonts w:ascii="Times New Roman" w:hAnsi="Times New Roman"/>
                <w:sz w:val="20"/>
                <w:szCs w:val="20"/>
                <w:vertAlign w:val="superscript"/>
                <w:lang w:eastAsia="ru-RU"/>
              </w:rPr>
              <w:t>3</w:t>
            </w:r>
            <w:r>
              <w:rPr>
                <w:rFonts w:ascii="Times New Roman" w:hAnsi="Times New Roman"/>
                <w:sz w:val="20"/>
                <w:szCs w:val="20"/>
                <w:lang w:eastAsia="ru-RU"/>
              </w:rPr>
              <w:t>/чел. в год</w:t>
            </w:r>
          </w:p>
        </w:tc>
        <w:tc>
          <w:tcPr>
            <w:tcW w:w="1699"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lang w:eastAsia="ru-RU"/>
              </w:rPr>
            </w:pPr>
            <w:r>
              <w:rPr>
                <w:rFonts w:ascii="Times New Roman" w:hAnsi="Times New Roman"/>
                <w:sz w:val="20"/>
                <w:szCs w:val="20"/>
                <w:lang w:eastAsia="ru-RU"/>
              </w:rPr>
              <w:t>Проектное кол-во ТБО, м</w:t>
            </w:r>
            <w:r>
              <w:rPr>
                <w:rFonts w:ascii="Times New Roman" w:hAnsi="Times New Roman"/>
                <w:sz w:val="20"/>
                <w:szCs w:val="20"/>
                <w:vertAlign w:val="superscript"/>
                <w:lang w:eastAsia="ru-RU"/>
              </w:rPr>
              <w:t>3</w:t>
            </w:r>
          </w:p>
        </w:tc>
        <w:tc>
          <w:tcPr>
            <w:tcW w:w="1472"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lang w:eastAsia="ru-RU"/>
              </w:rPr>
            </w:pPr>
            <w:r>
              <w:rPr>
                <w:rFonts w:ascii="Times New Roman" w:hAnsi="Times New Roman"/>
                <w:sz w:val="20"/>
                <w:szCs w:val="20"/>
                <w:lang w:eastAsia="ru-RU"/>
              </w:rPr>
              <w:t>Отбор утильной части ТБО (40%), м</w:t>
            </w:r>
            <w:r>
              <w:rPr>
                <w:rFonts w:ascii="Times New Roman" w:hAnsi="Times New Roman"/>
                <w:sz w:val="20"/>
                <w:szCs w:val="20"/>
                <w:vertAlign w:val="superscript"/>
                <w:lang w:eastAsia="ru-RU"/>
              </w:rPr>
              <w:t>3</w:t>
            </w:r>
          </w:p>
        </w:tc>
        <w:tc>
          <w:tcPr>
            <w:tcW w:w="1373"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vertAlign w:val="superscript"/>
                <w:lang w:eastAsia="ru-RU"/>
              </w:rPr>
            </w:pPr>
            <w:r>
              <w:rPr>
                <w:rFonts w:ascii="Times New Roman" w:hAnsi="Times New Roman"/>
                <w:sz w:val="20"/>
                <w:szCs w:val="20"/>
                <w:lang w:eastAsia="ru-RU"/>
              </w:rPr>
              <w:t>Кол-во отходов на захоронение, м</w:t>
            </w:r>
            <w:r>
              <w:rPr>
                <w:rFonts w:ascii="Times New Roman" w:hAnsi="Times New Roman"/>
                <w:sz w:val="20"/>
                <w:szCs w:val="20"/>
                <w:vertAlign w:val="superscript"/>
                <w:lang w:eastAsia="ru-RU"/>
              </w:rPr>
              <w:t>3</w:t>
            </w:r>
          </w:p>
        </w:tc>
        <w:tc>
          <w:tcPr>
            <w:tcW w:w="1373" w:type="dxa"/>
          </w:tcPr>
          <w:p w:rsidR="003D0738"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0"/>
                <w:szCs w:val="20"/>
                <w:vertAlign w:val="superscript"/>
                <w:lang w:eastAsia="ru-RU"/>
              </w:rPr>
            </w:pPr>
            <w:r>
              <w:rPr>
                <w:rFonts w:ascii="Times New Roman" w:hAnsi="Times New Roman"/>
                <w:sz w:val="20"/>
                <w:szCs w:val="20"/>
                <w:lang w:eastAsia="ru-RU"/>
              </w:rPr>
              <w:t>Кол-во на захоронение в уплотненном виде, м</w:t>
            </w:r>
            <w:r>
              <w:rPr>
                <w:rFonts w:ascii="Times New Roman" w:hAnsi="Times New Roman"/>
                <w:sz w:val="20"/>
                <w:szCs w:val="20"/>
                <w:vertAlign w:val="superscript"/>
                <w:lang w:eastAsia="ru-RU"/>
              </w:rPr>
              <w:t>3</w:t>
            </w:r>
          </w:p>
        </w:tc>
      </w:tr>
      <w:tr w:rsidR="003D0738" w:rsidRPr="00811132" w:rsidTr="00DB276D">
        <w:tc>
          <w:tcPr>
            <w:tcW w:w="431"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1</w:t>
            </w:r>
          </w:p>
        </w:tc>
        <w:tc>
          <w:tcPr>
            <w:tcW w:w="1570"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320</w:t>
            </w:r>
          </w:p>
        </w:tc>
        <w:tc>
          <w:tcPr>
            <w:tcW w:w="1653"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0.8</w:t>
            </w:r>
          </w:p>
        </w:tc>
        <w:tc>
          <w:tcPr>
            <w:tcW w:w="1699"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622</w:t>
            </w:r>
          </w:p>
        </w:tc>
        <w:tc>
          <w:tcPr>
            <w:tcW w:w="1472"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249</w:t>
            </w:r>
          </w:p>
        </w:tc>
        <w:tc>
          <w:tcPr>
            <w:tcW w:w="1373"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360</w:t>
            </w:r>
          </w:p>
        </w:tc>
        <w:tc>
          <w:tcPr>
            <w:tcW w:w="1373" w:type="dxa"/>
          </w:tcPr>
          <w:p w:rsidR="003D0738" w:rsidRPr="00990DC1" w:rsidRDefault="003D0738">
            <w:pPr>
              <w:tabs>
                <w:tab w:val="left" w:pos="1100"/>
                <w:tab w:val="left" w:pos="2200"/>
                <w:tab w:val="left" w:pos="2530"/>
                <w:tab w:val="left" w:pos="4111"/>
                <w:tab w:val="left" w:pos="4510"/>
                <w:tab w:val="left" w:pos="7938"/>
              </w:tabs>
              <w:spacing w:after="4" w:line="240" w:lineRule="auto"/>
              <w:jc w:val="both"/>
              <w:rPr>
                <w:rFonts w:ascii="Times New Roman" w:hAnsi="Times New Roman"/>
                <w:sz w:val="24"/>
                <w:szCs w:val="24"/>
                <w:lang w:eastAsia="ru-RU"/>
              </w:rPr>
            </w:pPr>
            <w:r w:rsidRPr="00990DC1">
              <w:rPr>
                <w:rFonts w:ascii="Times New Roman" w:hAnsi="Times New Roman"/>
                <w:sz w:val="24"/>
                <w:szCs w:val="24"/>
                <w:lang w:eastAsia="ru-RU"/>
              </w:rPr>
              <w:t>85</w:t>
            </w:r>
          </w:p>
        </w:tc>
      </w:tr>
    </w:tbl>
    <w:p w:rsidR="003D0738" w:rsidRPr="00811132" w:rsidRDefault="003D0738" w:rsidP="00DB276D">
      <w:pPr>
        <w:tabs>
          <w:tab w:val="left" w:pos="7335"/>
        </w:tabs>
        <w:spacing w:after="0" w:line="240" w:lineRule="auto"/>
        <w:jc w:val="both"/>
        <w:rPr>
          <w:rFonts w:ascii="Times New Roman" w:hAnsi="Times New Roman"/>
          <w:b/>
          <w:sz w:val="24"/>
          <w:szCs w:val="24"/>
        </w:rPr>
      </w:pPr>
    </w:p>
    <w:p w:rsidR="003D0738" w:rsidRDefault="003D0738" w:rsidP="00DB276D">
      <w:pPr>
        <w:tabs>
          <w:tab w:val="left" w:pos="7335"/>
        </w:tabs>
        <w:spacing w:after="0" w:line="240" w:lineRule="auto"/>
        <w:jc w:val="both"/>
        <w:rPr>
          <w:rFonts w:ascii="Times New Roman" w:hAnsi="Times New Roman"/>
          <w:sz w:val="24"/>
          <w:szCs w:val="24"/>
        </w:rPr>
      </w:pPr>
      <w:r>
        <w:rPr>
          <w:rFonts w:ascii="Times New Roman" w:hAnsi="Times New Roman"/>
          <w:sz w:val="24"/>
          <w:szCs w:val="24"/>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Генеральной очистки территории </w:t>
      </w:r>
      <w:proofErr w:type="spellStart"/>
      <w:r>
        <w:rPr>
          <w:rFonts w:ascii="Times New Roman" w:hAnsi="Times New Roman"/>
          <w:sz w:val="24"/>
          <w:szCs w:val="24"/>
        </w:rPr>
        <w:t>Чичковского</w:t>
      </w:r>
      <w:proofErr w:type="spellEnd"/>
      <w:r>
        <w:rPr>
          <w:rFonts w:ascii="Times New Roman" w:hAnsi="Times New Roman"/>
          <w:sz w:val="24"/>
          <w:szCs w:val="24"/>
        </w:rPr>
        <w:t xml:space="preserve"> сельского поселения.</w:t>
      </w:r>
    </w:p>
    <w:p w:rsidR="003D0738" w:rsidRDefault="003D0738" w:rsidP="00DB276D">
      <w:pPr>
        <w:tabs>
          <w:tab w:val="left" w:pos="7335"/>
        </w:tabs>
        <w:spacing w:after="0" w:line="240" w:lineRule="auto"/>
        <w:jc w:val="both"/>
        <w:rPr>
          <w:rFonts w:ascii="Times New Roman" w:hAnsi="Times New Roman"/>
          <w:sz w:val="24"/>
          <w:szCs w:val="24"/>
        </w:rPr>
      </w:pPr>
      <w:r>
        <w:rPr>
          <w:rFonts w:ascii="Times New Roman" w:hAnsi="Times New Roman"/>
          <w:sz w:val="24"/>
          <w:szCs w:val="24"/>
        </w:rPr>
        <w:t xml:space="preserve">     К первоочередным мероприятиям в области обращения с твердыми бытовыми отходами </w:t>
      </w:r>
      <w:proofErr w:type="gramStart"/>
      <w:r>
        <w:rPr>
          <w:rFonts w:ascii="Times New Roman" w:hAnsi="Times New Roman"/>
          <w:sz w:val="24"/>
          <w:szCs w:val="24"/>
        </w:rPr>
        <w:t>относится переход от захоронения к вовлечению в хозяйственный оборот с твердыми бытовыми отходами являются</w:t>
      </w:r>
      <w:proofErr w:type="gramEnd"/>
      <w:r>
        <w:rPr>
          <w:rFonts w:ascii="Times New Roman" w:hAnsi="Times New Roman"/>
          <w:sz w:val="24"/>
          <w:szCs w:val="24"/>
        </w:rPr>
        <w:t>:</w:t>
      </w:r>
    </w:p>
    <w:p w:rsidR="003D0738"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Pr>
          <w:rFonts w:ascii="Times New Roman" w:hAnsi="Times New Roman"/>
          <w:sz w:val="24"/>
          <w:szCs w:val="24"/>
        </w:rPr>
        <w:t>максимальная возможная утилизация, вторичное использование отходов;</w:t>
      </w:r>
    </w:p>
    <w:p w:rsidR="003D0738"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Pr>
          <w:rFonts w:ascii="Times New Roman" w:hAnsi="Times New Roman"/>
          <w:sz w:val="24"/>
          <w:szCs w:val="24"/>
        </w:rPr>
        <w:t>развитие рынка вторичного сырья и его продукции;</w:t>
      </w:r>
    </w:p>
    <w:p w:rsidR="003D0738"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Pr>
          <w:rFonts w:ascii="Times New Roman" w:hAnsi="Times New Roman"/>
          <w:sz w:val="24"/>
          <w:szCs w:val="24"/>
        </w:rPr>
        <w:t>экологически безопасная переработка и складирование оставшейся части отходов;</w:t>
      </w:r>
    </w:p>
    <w:p w:rsidR="003D0738" w:rsidRDefault="003D0738" w:rsidP="00DB276D">
      <w:pPr>
        <w:pStyle w:val="a5"/>
        <w:numPr>
          <w:ilvl w:val="0"/>
          <w:numId w:val="3"/>
        </w:numPr>
        <w:tabs>
          <w:tab w:val="left" w:pos="7335"/>
        </w:tabs>
        <w:spacing w:after="0" w:line="240" w:lineRule="auto"/>
        <w:jc w:val="both"/>
        <w:rPr>
          <w:rFonts w:ascii="Times New Roman" w:hAnsi="Times New Roman"/>
          <w:sz w:val="24"/>
          <w:szCs w:val="24"/>
        </w:rPr>
      </w:pPr>
      <w:r>
        <w:rPr>
          <w:rFonts w:ascii="Times New Roman" w:hAnsi="Times New Roman"/>
          <w:sz w:val="24"/>
          <w:szCs w:val="24"/>
        </w:rPr>
        <w:t>уменьшение территорий отчуждаемых под захоронение отходов.</w:t>
      </w:r>
    </w:p>
    <w:p w:rsidR="003D0738" w:rsidRDefault="003D0738" w:rsidP="00DB276D">
      <w:pPr>
        <w:tabs>
          <w:tab w:val="left" w:pos="7335"/>
        </w:tabs>
        <w:spacing w:after="0" w:line="240" w:lineRule="auto"/>
        <w:jc w:val="both"/>
        <w:rPr>
          <w:rFonts w:ascii="Times New Roman" w:hAnsi="Times New Roman"/>
          <w:sz w:val="24"/>
          <w:szCs w:val="24"/>
        </w:rPr>
      </w:pPr>
      <w:r>
        <w:rPr>
          <w:rFonts w:ascii="Times New Roman" w:hAnsi="Times New Roman"/>
          <w:sz w:val="24"/>
          <w:szCs w:val="24"/>
        </w:rPr>
        <w:t xml:space="preserve">   Без применения современных технологий на расчетный срок в </w:t>
      </w:r>
      <w:proofErr w:type="spellStart"/>
      <w:r>
        <w:rPr>
          <w:rFonts w:ascii="Times New Roman" w:hAnsi="Times New Roman"/>
          <w:sz w:val="24"/>
          <w:szCs w:val="24"/>
        </w:rPr>
        <w:t>Чичковском</w:t>
      </w:r>
      <w:proofErr w:type="spellEnd"/>
      <w:r>
        <w:rPr>
          <w:rFonts w:ascii="Times New Roman" w:hAnsi="Times New Roman"/>
          <w:sz w:val="24"/>
          <w:szCs w:val="24"/>
        </w:rPr>
        <w:t xml:space="preserve"> муниципальном образовании ожидается образование порядка </w:t>
      </w:r>
      <w:r w:rsidRPr="00811132">
        <w:rPr>
          <w:rFonts w:ascii="Times New Roman" w:hAnsi="Times New Roman"/>
          <w:b/>
          <w:sz w:val="24"/>
          <w:szCs w:val="24"/>
        </w:rPr>
        <w:t>622 м</w:t>
      </w:r>
      <w:r w:rsidRPr="00811132">
        <w:rPr>
          <w:rFonts w:ascii="Times New Roman" w:hAnsi="Times New Roman"/>
          <w:b/>
          <w:sz w:val="24"/>
          <w:szCs w:val="24"/>
          <w:vertAlign w:val="superscript"/>
        </w:rPr>
        <w:t>3</w:t>
      </w:r>
      <w:r>
        <w:rPr>
          <w:rFonts w:ascii="Times New Roman" w:hAnsi="Times New Roman"/>
          <w:sz w:val="24"/>
          <w:szCs w:val="24"/>
        </w:rPr>
        <w:t xml:space="preserve"> твердых бытовых отходов в год. Количество </w:t>
      </w:r>
      <w:proofErr w:type="spellStart"/>
      <w:r>
        <w:rPr>
          <w:rFonts w:ascii="Times New Roman" w:hAnsi="Times New Roman"/>
          <w:sz w:val="24"/>
          <w:szCs w:val="24"/>
        </w:rPr>
        <w:t>неутилизированных</w:t>
      </w:r>
      <w:proofErr w:type="spellEnd"/>
      <w:r>
        <w:rPr>
          <w:rFonts w:ascii="Times New Roman" w:hAnsi="Times New Roman"/>
          <w:sz w:val="24"/>
          <w:szCs w:val="24"/>
        </w:rPr>
        <w:t xml:space="preserve"> отходов на расчетный срок, с учетом изъятия </w:t>
      </w:r>
      <w:r w:rsidRPr="00811132">
        <w:rPr>
          <w:rFonts w:ascii="Times New Roman" w:hAnsi="Times New Roman"/>
          <w:b/>
          <w:sz w:val="24"/>
          <w:szCs w:val="24"/>
        </w:rPr>
        <w:t>40%</w:t>
      </w:r>
      <w:r>
        <w:rPr>
          <w:rFonts w:ascii="Times New Roman" w:hAnsi="Times New Roman"/>
          <w:sz w:val="24"/>
          <w:szCs w:val="24"/>
        </w:rPr>
        <w:t xml:space="preserve"> утильной фракции составит </w:t>
      </w:r>
      <w:r>
        <w:rPr>
          <w:rFonts w:ascii="Times New Roman" w:hAnsi="Times New Roman"/>
          <w:b/>
          <w:sz w:val="24"/>
          <w:szCs w:val="24"/>
        </w:rPr>
        <w:t>360</w:t>
      </w:r>
      <w:r w:rsidRPr="00811132">
        <w:rPr>
          <w:rFonts w:ascii="Times New Roman" w:hAnsi="Times New Roman"/>
          <w:b/>
          <w:sz w:val="24"/>
          <w:szCs w:val="24"/>
        </w:rPr>
        <w:t xml:space="preserve"> м</w:t>
      </w:r>
      <w:r w:rsidRPr="00811132">
        <w:rPr>
          <w:rFonts w:ascii="Times New Roman" w:hAnsi="Times New Roman"/>
          <w:b/>
          <w:sz w:val="24"/>
          <w:szCs w:val="24"/>
          <w:vertAlign w:val="superscript"/>
        </w:rPr>
        <w:t>3</w:t>
      </w:r>
      <w:r w:rsidRPr="00811132">
        <w:rPr>
          <w:rFonts w:ascii="Times New Roman" w:hAnsi="Times New Roman"/>
          <w:b/>
          <w:sz w:val="24"/>
          <w:szCs w:val="24"/>
        </w:rPr>
        <w:t>.</w:t>
      </w:r>
      <w:r>
        <w:rPr>
          <w:rFonts w:ascii="Times New Roman" w:hAnsi="Times New Roman"/>
          <w:sz w:val="24"/>
          <w:szCs w:val="24"/>
        </w:rPr>
        <w:t xml:space="preserve"> При уплотнении отходов в 4 раза объем </w:t>
      </w:r>
      <w:proofErr w:type="spellStart"/>
      <w:r>
        <w:rPr>
          <w:rFonts w:ascii="Times New Roman" w:hAnsi="Times New Roman"/>
          <w:sz w:val="24"/>
          <w:szCs w:val="24"/>
        </w:rPr>
        <w:t>захораниваемых</w:t>
      </w:r>
      <w:proofErr w:type="spellEnd"/>
      <w:r>
        <w:rPr>
          <w:rFonts w:ascii="Times New Roman" w:hAnsi="Times New Roman"/>
          <w:sz w:val="24"/>
          <w:szCs w:val="24"/>
        </w:rPr>
        <w:t xml:space="preserve"> отходов может быть снижен до </w:t>
      </w:r>
      <w:r>
        <w:rPr>
          <w:rFonts w:ascii="Times New Roman" w:hAnsi="Times New Roman"/>
          <w:b/>
          <w:sz w:val="24"/>
          <w:szCs w:val="24"/>
        </w:rPr>
        <w:t>85</w:t>
      </w:r>
      <w:r w:rsidRPr="00811132">
        <w:rPr>
          <w:rFonts w:ascii="Times New Roman" w:hAnsi="Times New Roman"/>
          <w:b/>
          <w:sz w:val="24"/>
          <w:szCs w:val="24"/>
        </w:rPr>
        <w:t xml:space="preserve"> м</w:t>
      </w:r>
      <w:r w:rsidRPr="00811132">
        <w:rPr>
          <w:rFonts w:ascii="Times New Roman" w:hAnsi="Times New Roman"/>
          <w:b/>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 xml:space="preserve">Утильная часть отходов составляет </w:t>
      </w:r>
      <w:r w:rsidRPr="00811132">
        <w:rPr>
          <w:rFonts w:ascii="Times New Roman" w:hAnsi="Times New Roman"/>
          <w:b/>
          <w:sz w:val="24"/>
          <w:szCs w:val="24"/>
        </w:rPr>
        <w:t>249 м</w:t>
      </w:r>
      <w:r w:rsidRPr="00811132">
        <w:rPr>
          <w:rFonts w:ascii="Times New Roman" w:hAnsi="Times New Roman"/>
          <w:b/>
          <w:sz w:val="24"/>
          <w:szCs w:val="24"/>
          <w:vertAlign w:val="superscript"/>
        </w:rPr>
        <w:t>3</w:t>
      </w:r>
      <w:r>
        <w:rPr>
          <w:rFonts w:ascii="Times New Roman" w:hAnsi="Times New Roman"/>
          <w:sz w:val="24"/>
          <w:szCs w:val="24"/>
        </w:rPr>
        <w:t>.</w:t>
      </w:r>
    </w:p>
    <w:p w:rsidR="003D0738" w:rsidRDefault="003D0738" w:rsidP="00DB276D">
      <w:pPr>
        <w:tabs>
          <w:tab w:val="left" w:pos="7335"/>
        </w:tabs>
        <w:spacing w:after="0" w:line="240" w:lineRule="auto"/>
        <w:jc w:val="both"/>
        <w:rPr>
          <w:rFonts w:ascii="Times New Roman" w:hAnsi="Times New Roman"/>
          <w:sz w:val="24"/>
          <w:szCs w:val="24"/>
        </w:rPr>
      </w:pPr>
    </w:p>
    <w:p w:rsidR="003D0738" w:rsidRDefault="003D0738" w:rsidP="00E07B68">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3. ПЕРЕЧЕНЬ МЕРОПРИЯТИЙ И ЦЕЛЕВЫХ ПОКАЗАТЕЛЕЙ</w:t>
      </w:r>
    </w:p>
    <w:p w:rsidR="003D0738" w:rsidRDefault="003D0738" w:rsidP="00DB276D">
      <w:pPr>
        <w:spacing w:after="0" w:line="240" w:lineRule="auto"/>
        <w:jc w:val="both"/>
        <w:rPr>
          <w:rFonts w:ascii="Times New Roman" w:hAnsi="Times New Roman"/>
          <w:b/>
          <w:sz w:val="24"/>
          <w:szCs w:val="24"/>
        </w:rPr>
      </w:pP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rPr>
        <w:t xml:space="preserve">      Программа содержит перспективные мероприятия, сроки, финансирование, реализация которых могут быть изменены в силу объективных обстоятельств. </w:t>
      </w:r>
      <w:r>
        <w:rPr>
          <w:rFonts w:ascii="Times New Roman" w:hAnsi="Times New Roman"/>
          <w:sz w:val="24"/>
          <w:szCs w:val="24"/>
          <w:lang w:eastAsia="ru-RU"/>
        </w:rPr>
        <w:t>(Приложение № 1)</w:t>
      </w:r>
    </w:p>
    <w:p w:rsidR="003D0738" w:rsidRDefault="003D0738" w:rsidP="00DB27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3D0738" w:rsidRDefault="003D0738" w:rsidP="00DB276D">
      <w:pPr>
        <w:spacing w:after="0" w:line="240" w:lineRule="auto"/>
        <w:contextualSpacing/>
        <w:jc w:val="both"/>
        <w:rPr>
          <w:rFonts w:ascii="Times New Roman" w:hAnsi="Times New Roman"/>
          <w:b/>
          <w:sz w:val="24"/>
          <w:szCs w:val="24"/>
          <w:lang w:eastAsia="ru-RU"/>
        </w:rPr>
      </w:pPr>
    </w:p>
    <w:p w:rsidR="003D0738" w:rsidRDefault="003D0738" w:rsidP="00E07B68">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 МЕХАНИЗМ РЕАЛИЗАЦИИ ПРОГРАММЫ И КОНТРОЛЬ НАД ХОДОМ ЕЕ ВЫПОЛНЕНИЯ</w:t>
      </w:r>
    </w:p>
    <w:p w:rsidR="003D0738" w:rsidRDefault="003D0738" w:rsidP="00DB276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Реализация Программы осуществляется Администрацией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w:t>
      </w:r>
      <w:r>
        <w:rPr>
          <w:rFonts w:ascii="Times New Roman" w:hAnsi="Times New Roman"/>
          <w:sz w:val="24"/>
          <w:szCs w:val="24"/>
          <w:lang w:eastAsia="ru-RU"/>
        </w:rPr>
        <w:lastRenderedPageBreak/>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3D0738" w:rsidRDefault="003D0738" w:rsidP="00DB276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рамках реализации данной программы в соответствии со стратегическими приоритетами развития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D0738" w:rsidRDefault="003D0738" w:rsidP="00DB276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Исполнителями программы является администрация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w:t>
      </w:r>
    </w:p>
    <w:p w:rsidR="003D0738" w:rsidRDefault="003D0738" w:rsidP="00DB276D">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w:t>
      </w:r>
      <w:hyperlink r:id="rId5" w:history="1">
        <w:r>
          <w:rPr>
            <w:rFonts w:ascii="Times New Roman" w:hAnsi="Times New Roman"/>
            <w:b/>
            <w:color w:val="000000"/>
            <w:sz w:val="24"/>
            <w:szCs w:val="24"/>
            <w:lang w:eastAsia="ru-RU"/>
          </w:rPr>
          <w:br/>
        </w:r>
        <w:r>
          <w:rPr>
            <w:rStyle w:val="a3"/>
            <w:rFonts w:ascii="Times New Roman" w:hAnsi="Times New Roman"/>
            <w:b/>
            <w:color w:val="000000"/>
            <w:sz w:val="24"/>
            <w:szCs w:val="24"/>
            <w:u w:val="none"/>
            <w:lang w:eastAsia="ru-RU"/>
          </w:rPr>
          <w:t>"О контрактной системе в сфере закупок товаров, работ, услуг для обеспечения государственных и муниципальных нужд"</w:t>
        </w:r>
      </w:hyperlink>
      <w:r>
        <w:rPr>
          <w:rFonts w:ascii="Times New Roman" w:hAnsi="Times New Roman"/>
          <w:color w:val="000000"/>
          <w:sz w:val="24"/>
          <w:szCs w:val="24"/>
          <w:lang w:eastAsia="ru-RU"/>
        </w:rPr>
        <w:t>.</w:t>
      </w:r>
    </w:p>
    <w:p w:rsidR="003D0738" w:rsidRDefault="003D0738" w:rsidP="00DB276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CYR" w:hAnsi="Times New Roman CYR" w:cs="Times New Roman CYR"/>
          <w:sz w:val="24"/>
          <w:szCs w:val="24"/>
          <w:lang w:eastAsia="ru-RU"/>
        </w:rPr>
        <w:t xml:space="preserve">      Контроль над реализацией Программы осуществляет по итогам каждого года администрация </w:t>
      </w:r>
      <w:proofErr w:type="spellStart"/>
      <w:r>
        <w:rPr>
          <w:rFonts w:ascii="Times New Roman CYR" w:hAnsi="Times New Roman CYR" w:cs="Times New Roman CYR"/>
          <w:sz w:val="24"/>
          <w:szCs w:val="24"/>
          <w:lang w:eastAsia="ru-RU"/>
        </w:rPr>
        <w:t>Чичковского</w:t>
      </w:r>
      <w:proofErr w:type="spellEnd"/>
      <w:r>
        <w:rPr>
          <w:rFonts w:ascii="Times New Roman CYR" w:hAnsi="Times New Roman CYR" w:cs="Times New Roman CYR"/>
          <w:sz w:val="24"/>
          <w:szCs w:val="24"/>
          <w:lang w:eastAsia="ru-RU"/>
        </w:rPr>
        <w:t xml:space="preserve"> муниципального образования и Дума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муниципального образования. </w:t>
      </w:r>
      <w:r>
        <w:rPr>
          <w:rFonts w:ascii="Times New Roman CYR" w:hAnsi="Times New Roman CYR" w:cs="Times New Roman CYR"/>
          <w:sz w:val="24"/>
          <w:szCs w:val="24"/>
          <w:lang w:eastAsia="ru-RU"/>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proofErr w:type="spellStart"/>
      <w:r>
        <w:rPr>
          <w:rFonts w:ascii="Times New Roman CYR" w:hAnsi="Times New Roman CYR" w:cs="Times New Roman CYR"/>
          <w:sz w:val="24"/>
          <w:szCs w:val="24"/>
          <w:lang w:eastAsia="ru-RU"/>
        </w:rPr>
        <w:t>Чичковского</w:t>
      </w:r>
      <w:proofErr w:type="spellEnd"/>
      <w:r>
        <w:rPr>
          <w:rFonts w:ascii="Times New Roman CYR" w:hAnsi="Times New Roman CYR" w:cs="Times New Roman CYR"/>
          <w:sz w:val="24"/>
          <w:szCs w:val="24"/>
          <w:lang w:eastAsia="ru-RU"/>
        </w:rPr>
        <w:t xml:space="preserve"> </w:t>
      </w:r>
      <w:r>
        <w:rPr>
          <w:rFonts w:ascii="Times New Roman" w:hAnsi="Times New Roman"/>
          <w:sz w:val="24"/>
          <w:szCs w:val="24"/>
          <w:lang w:eastAsia="ru-RU"/>
        </w:rPr>
        <w:t>муниципального образования.</w:t>
      </w:r>
    </w:p>
    <w:p w:rsidR="003D0738" w:rsidRDefault="003D0738" w:rsidP="00DB276D">
      <w:pPr>
        <w:widowControl w:val="0"/>
        <w:autoSpaceDE w:val="0"/>
        <w:autoSpaceDN w:val="0"/>
        <w:adjustRightInd w:val="0"/>
        <w:spacing w:after="0" w:line="240" w:lineRule="auto"/>
        <w:jc w:val="both"/>
        <w:rPr>
          <w:rFonts w:ascii="Times New Roman" w:hAnsi="Times New Roman" w:cs="Times New Roman CYR"/>
          <w:b/>
          <w:sz w:val="24"/>
          <w:szCs w:val="24"/>
          <w:lang w:eastAsia="ru-RU"/>
        </w:rPr>
      </w:pPr>
    </w:p>
    <w:p w:rsidR="003D0738" w:rsidRDefault="003D0738" w:rsidP="00E07B68">
      <w:pPr>
        <w:widowControl w:val="0"/>
        <w:autoSpaceDE w:val="0"/>
        <w:autoSpaceDN w:val="0"/>
        <w:adjustRightInd w:val="0"/>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5. ОЦЕНКА ЭФФЕКТИВНОСТИ РЕАЛИЗАЦИИ ПРОГРАММЫ</w:t>
      </w:r>
    </w:p>
    <w:p w:rsidR="003D0738" w:rsidRDefault="003D0738" w:rsidP="00DB276D">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Основными результатами реализации мероприятий в сфере ЖКХ  являются:</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модернизация и обновление коммунальной инфраструктуры поселения; </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снижение  эксплуатационных затрат предприятий ЖКХ; </w:t>
      </w:r>
    </w:p>
    <w:p w:rsidR="003D0738" w:rsidRDefault="003D0738" w:rsidP="00DB276D">
      <w:pPr>
        <w:shd w:val="clear" w:color="auto" w:fill="FFFFFF"/>
        <w:tabs>
          <w:tab w:val="num" w:pos="0"/>
          <w:tab w:val="left" w:pos="960"/>
          <w:tab w:val="num"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улучшение качественных показателей  воды;</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3D0738" w:rsidRDefault="003D0738" w:rsidP="00DB276D">
      <w:pPr>
        <w:spacing w:after="0" w:line="240" w:lineRule="auto"/>
        <w:jc w:val="both"/>
        <w:rPr>
          <w:rFonts w:ascii="Times New Roman" w:hAnsi="Times New Roman"/>
          <w:color w:val="000000"/>
          <w:sz w:val="24"/>
          <w:szCs w:val="24"/>
        </w:rPr>
      </w:pPr>
    </w:p>
    <w:p w:rsidR="003D0738" w:rsidRDefault="003D0738" w:rsidP="00DB276D">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Наиболее важными конечными результатами реализации программы являются:</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уровня износа объектов коммунальной инфраструктуры;</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воды;</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тепловой энергии;</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качества предоставляемых услуг жилищно-коммунального комплекса;</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обеспечение надлежащего сбора и утилизации твердых и жидких бытовых отходов;</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санитарного состояния территорий поселения;</w:t>
      </w:r>
    </w:p>
    <w:p w:rsidR="003D0738" w:rsidRDefault="003D0738" w:rsidP="00DB27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экологического состояния  окружающей среды.</w:t>
      </w:r>
    </w:p>
    <w:p w:rsidR="003D0738" w:rsidRDefault="003D0738" w:rsidP="00DB276D">
      <w:pPr>
        <w:spacing w:after="0" w:line="240" w:lineRule="auto"/>
        <w:jc w:val="both"/>
        <w:rPr>
          <w:rFonts w:ascii="Times New Roman" w:hAnsi="Times New Roman"/>
          <w:color w:val="000000"/>
          <w:sz w:val="24"/>
          <w:szCs w:val="24"/>
        </w:rPr>
      </w:pPr>
    </w:p>
    <w:p w:rsidR="003D0738" w:rsidRDefault="003D0738" w:rsidP="00DB276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реализация мероприятий по модернизации и развитию коммунальной инфраструктуры </w:t>
      </w:r>
      <w:proofErr w:type="spellStart"/>
      <w:r>
        <w:rPr>
          <w:rFonts w:ascii="Times New Roman" w:hAnsi="Times New Roman"/>
          <w:sz w:val="24"/>
          <w:szCs w:val="24"/>
          <w:lang w:eastAsia="ru-RU"/>
        </w:rPr>
        <w:t>Чичковского</w:t>
      </w:r>
      <w:proofErr w:type="spellEnd"/>
      <w:r>
        <w:rPr>
          <w:rFonts w:ascii="Times New Roman" w:hAnsi="Times New Roman"/>
          <w:sz w:val="24"/>
          <w:szCs w:val="24"/>
          <w:lang w:eastAsia="ru-RU"/>
        </w:rPr>
        <w:t xml:space="preserve"> сельского поселения актуальна и необходима.</w:t>
      </w:r>
    </w:p>
    <w:p w:rsidR="003D0738" w:rsidRDefault="003D0738" w:rsidP="00DB276D">
      <w:pPr>
        <w:shd w:val="clear" w:color="auto" w:fill="FFFFFF"/>
        <w:spacing w:after="0" w:line="240" w:lineRule="auto"/>
        <w:jc w:val="both"/>
        <w:rPr>
          <w:rFonts w:ascii="Times New Roman" w:hAnsi="Times New Roman"/>
          <w:sz w:val="24"/>
          <w:szCs w:val="24"/>
          <w:lang w:eastAsia="ru-RU"/>
        </w:rPr>
      </w:pPr>
    </w:p>
    <w:p w:rsidR="003D0738" w:rsidRDefault="003D0738" w:rsidP="00DB276D">
      <w:pPr>
        <w:shd w:val="clear" w:color="auto" w:fill="FFFFFF"/>
        <w:spacing w:after="0" w:line="240" w:lineRule="auto"/>
        <w:jc w:val="both"/>
        <w:rPr>
          <w:rFonts w:ascii="Times New Roman" w:hAnsi="Times New Roman"/>
          <w:sz w:val="24"/>
          <w:szCs w:val="24"/>
          <w:lang w:eastAsia="ru-RU"/>
        </w:rPr>
      </w:pPr>
    </w:p>
    <w:p w:rsidR="003D0738" w:rsidRDefault="003D0738" w:rsidP="00DB276D">
      <w:pPr>
        <w:shd w:val="clear" w:color="auto" w:fill="FFFFFF"/>
        <w:spacing w:after="0" w:line="240" w:lineRule="auto"/>
        <w:jc w:val="both"/>
        <w:rPr>
          <w:rFonts w:ascii="Times New Roman" w:hAnsi="Times New Roman"/>
          <w:b/>
          <w:i/>
          <w:sz w:val="20"/>
          <w:szCs w:val="20"/>
          <w:lang w:eastAsia="ru-RU"/>
        </w:rPr>
      </w:pPr>
    </w:p>
    <w:p w:rsidR="003D0738" w:rsidRDefault="003D0738" w:rsidP="00DB276D">
      <w:pPr>
        <w:spacing w:after="0" w:line="240" w:lineRule="auto"/>
        <w:jc w:val="both"/>
        <w:rPr>
          <w:rFonts w:ascii="Times New Roman" w:hAnsi="Times New Roman"/>
          <w:sz w:val="24"/>
          <w:szCs w:val="24"/>
          <w:lang w:eastAsia="ru-RU"/>
        </w:rPr>
      </w:pPr>
    </w:p>
    <w:p w:rsidR="003D0738" w:rsidRDefault="003D0738" w:rsidP="00DB276D"/>
    <w:p w:rsidR="003D0738" w:rsidRDefault="003D0738"/>
    <w:p w:rsidR="003D0738" w:rsidRDefault="003D0738"/>
    <w:p w:rsidR="003D0738" w:rsidRDefault="003D0738"/>
    <w:p w:rsidR="003D0738" w:rsidRDefault="003D0738"/>
    <w:p w:rsidR="003D0738" w:rsidRDefault="003D0738"/>
    <w:p w:rsidR="003D0738" w:rsidRDefault="003D0738"/>
    <w:p w:rsidR="003D0738" w:rsidRDefault="003D0738"/>
    <w:p w:rsidR="003D0738" w:rsidRDefault="003D0738"/>
    <w:p w:rsidR="003D0738" w:rsidRDefault="003D0738"/>
    <w:p w:rsidR="003D0738" w:rsidRDefault="003D0738"/>
    <w:p w:rsidR="003D0738" w:rsidRDefault="003D0738">
      <w:bookmarkStart w:id="0" w:name="_GoBack"/>
      <w:bookmarkEnd w:id="0"/>
    </w:p>
    <w:p w:rsidR="003D0738" w:rsidRDefault="003D0738"/>
    <w:p w:rsidR="003D0738" w:rsidRDefault="003D0738"/>
    <w:p w:rsidR="003D0738" w:rsidRDefault="003D0738">
      <w:pPr>
        <w:sectPr w:rsidR="003D0738">
          <w:pgSz w:w="11906" w:h="16838"/>
          <w:pgMar w:top="1134" w:right="850" w:bottom="1134" w:left="1701" w:header="708" w:footer="708" w:gutter="0"/>
          <w:cols w:space="708"/>
          <w:docGrid w:linePitch="360"/>
        </w:sectPr>
      </w:pPr>
    </w:p>
    <w:p w:rsidR="003D0738" w:rsidRDefault="003D0738" w:rsidP="007362D4">
      <w:pPr>
        <w:jc w:val="right"/>
        <w:rPr>
          <w:sz w:val="28"/>
          <w:szCs w:val="28"/>
          <w:lang w:eastAsia="ru-RU"/>
        </w:rPr>
      </w:pPr>
      <w:r>
        <w:rPr>
          <w:sz w:val="28"/>
          <w:szCs w:val="28"/>
          <w:lang w:eastAsia="ru-RU"/>
        </w:rPr>
        <w:lastRenderedPageBreak/>
        <w:t>ПРИЛОЖЕНИЕ № 1</w:t>
      </w:r>
    </w:p>
    <w:p w:rsidR="003D0738" w:rsidRDefault="003D0738" w:rsidP="007362D4">
      <w:pPr>
        <w:pStyle w:val="msonormalcxspmiddle"/>
        <w:jc w:val="center"/>
        <w:rPr>
          <w:b/>
          <w:sz w:val="28"/>
          <w:szCs w:val="28"/>
        </w:rPr>
      </w:pPr>
    </w:p>
    <w:p w:rsidR="003D0738" w:rsidRDefault="003D0738" w:rsidP="007362D4">
      <w:pPr>
        <w:pStyle w:val="msonormalcxspmiddle"/>
        <w:jc w:val="center"/>
        <w:rPr>
          <w:b/>
          <w:sz w:val="28"/>
          <w:szCs w:val="28"/>
        </w:rPr>
      </w:pPr>
      <w:r>
        <w:rPr>
          <w:b/>
          <w:sz w:val="28"/>
          <w:szCs w:val="28"/>
        </w:rPr>
        <w:t>ПЕРЕЧЕНЬ ПРОГРАММНЫХ МЕРОПРИЯТИЙ ПО РАЗВИТИЮ КОММУНАЛЬНОЙ ИНФРАСТРУКТУРЫ, СБОРА ТВЕРДЫХ БЫТОВЫХ ОТХОДОВ</w:t>
      </w:r>
    </w:p>
    <w:p w:rsidR="003D0738" w:rsidRDefault="003D0738" w:rsidP="007362D4">
      <w:pPr>
        <w:pStyle w:val="msonormalcxspmiddle"/>
      </w:pPr>
      <w:r>
        <w:t>тыс. руб.</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24"/>
        <w:gridCol w:w="636"/>
        <w:gridCol w:w="1978"/>
        <w:gridCol w:w="363"/>
        <w:gridCol w:w="33"/>
        <w:gridCol w:w="1951"/>
        <w:gridCol w:w="1214"/>
        <w:gridCol w:w="62"/>
        <w:gridCol w:w="62"/>
        <w:gridCol w:w="1281"/>
        <w:gridCol w:w="12"/>
        <w:gridCol w:w="913"/>
        <w:gridCol w:w="204"/>
        <w:gridCol w:w="930"/>
        <w:gridCol w:w="204"/>
        <w:gridCol w:w="930"/>
        <w:gridCol w:w="1275"/>
      </w:tblGrid>
      <w:tr w:rsidR="003D0738" w:rsidTr="00E07B68">
        <w:trPr>
          <w:trHeight w:val="300"/>
        </w:trPr>
        <w:tc>
          <w:tcPr>
            <w:tcW w:w="567" w:type="dxa"/>
            <w:vMerge w:val="restart"/>
          </w:tcPr>
          <w:p w:rsidR="003D0738" w:rsidRDefault="003D0738" w:rsidP="00E07B68">
            <w:pPr>
              <w:pStyle w:val="msonormalcxspmiddle"/>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624" w:type="dxa"/>
            <w:vMerge w:val="restart"/>
          </w:tcPr>
          <w:p w:rsidR="003D0738" w:rsidRDefault="003D0738" w:rsidP="00E07B68">
            <w:pPr>
              <w:pStyle w:val="msonormalcxspmiddle"/>
              <w:jc w:val="center"/>
              <w:rPr>
                <w:b/>
                <w:sz w:val="20"/>
                <w:szCs w:val="20"/>
              </w:rPr>
            </w:pPr>
            <w:r>
              <w:rPr>
                <w:b/>
                <w:sz w:val="20"/>
                <w:szCs w:val="20"/>
              </w:rPr>
              <w:t>Наименование мероприятий</w:t>
            </w:r>
          </w:p>
        </w:tc>
        <w:tc>
          <w:tcPr>
            <w:tcW w:w="2614" w:type="dxa"/>
            <w:gridSpan w:val="2"/>
            <w:vMerge w:val="restart"/>
          </w:tcPr>
          <w:p w:rsidR="003D0738" w:rsidRDefault="003D0738" w:rsidP="00E07B68">
            <w:pPr>
              <w:pStyle w:val="msonormalcxspmiddle"/>
              <w:jc w:val="center"/>
              <w:rPr>
                <w:b/>
                <w:sz w:val="20"/>
                <w:szCs w:val="20"/>
              </w:rPr>
            </w:pPr>
            <w:r>
              <w:rPr>
                <w:b/>
                <w:sz w:val="20"/>
                <w:szCs w:val="20"/>
              </w:rPr>
              <w:t>Обоснования необходимости строительства или реконструкции</w:t>
            </w:r>
          </w:p>
        </w:tc>
        <w:tc>
          <w:tcPr>
            <w:tcW w:w="2347" w:type="dxa"/>
            <w:gridSpan w:val="3"/>
            <w:vMerge w:val="restart"/>
          </w:tcPr>
          <w:p w:rsidR="003D0738" w:rsidRDefault="003D0738" w:rsidP="00E07B68">
            <w:pPr>
              <w:pStyle w:val="msonormalcxspmiddle"/>
              <w:jc w:val="center"/>
              <w:rPr>
                <w:b/>
                <w:sz w:val="20"/>
                <w:szCs w:val="20"/>
              </w:rPr>
            </w:pPr>
            <w:r>
              <w:rPr>
                <w:b/>
                <w:sz w:val="20"/>
                <w:szCs w:val="20"/>
              </w:rPr>
              <w:t>Эффект от реализации мероприятия</w:t>
            </w:r>
          </w:p>
        </w:tc>
        <w:tc>
          <w:tcPr>
            <w:tcW w:w="2619" w:type="dxa"/>
            <w:gridSpan w:val="4"/>
            <w:tcBorders>
              <w:bottom w:val="single" w:sz="4" w:space="0" w:color="auto"/>
            </w:tcBorders>
          </w:tcPr>
          <w:p w:rsidR="003D0738" w:rsidRDefault="003D0738" w:rsidP="00E07B68">
            <w:pPr>
              <w:pStyle w:val="msonormalcxspmiddle"/>
              <w:jc w:val="center"/>
              <w:rPr>
                <w:b/>
                <w:sz w:val="20"/>
                <w:szCs w:val="20"/>
              </w:rPr>
            </w:pPr>
            <w:r>
              <w:rPr>
                <w:b/>
                <w:sz w:val="20"/>
                <w:szCs w:val="20"/>
              </w:rPr>
              <w:t>Сроки исполнения</w:t>
            </w:r>
          </w:p>
        </w:tc>
        <w:tc>
          <w:tcPr>
            <w:tcW w:w="3193" w:type="dxa"/>
            <w:gridSpan w:val="6"/>
            <w:tcBorders>
              <w:top w:val="single" w:sz="4" w:space="0" w:color="auto"/>
              <w:bottom w:val="single" w:sz="4" w:space="0" w:color="auto"/>
              <w:right w:val="nil"/>
            </w:tcBorders>
          </w:tcPr>
          <w:p w:rsidR="003D0738" w:rsidRDefault="003D0738" w:rsidP="00E07B68">
            <w:pPr>
              <w:jc w:val="center"/>
              <w:rPr>
                <w:b/>
                <w:sz w:val="20"/>
                <w:szCs w:val="20"/>
                <w:lang w:eastAsia="ru-RU"/>
              </w:rPr>
            </w:pPr>
            <w:r>
              <w:rPr>
                <w:b/>
                <w:sz w:val="20"/>
                <w:szCs w:val="20"/>
                <w:lang w:eastAsia="ru-RU"/>
              </w:rPr>
              <w:t>Источники  финансирования</w:t>
            </w:r>
          </w:p>
        </w:tc>
        <w:tc>
          <w:tcPr>
            <w:tcW w:w="1275" w:type="dxa"/>
            <w:tcBorders>
              <w:top w:val="single" w:sz="4" w:space="0" w:color="auto"/>
              <w:left w:val="nil"/>
              <w:bottom w:val="single" w:sz="4" w:space="0" w:color="auto"/>
              <w:right w:val="single" w:sz="4" w:space="0" w:color="auto"/>
            </w:tcBorders>
          </w:tcPr>
          <w:p w:rsidR="003D0738" w:rsidRDefault="003D0738" w:rsidP="00E07B68">
            <w:pPr>
              <w:jc w:val="center"/>
              <w:rPr>
                <w:b/>
                <w:sz w:val="20"/>
                <w:szCs w:val="20"/>
                <w:lang w:eastAsia="ru-RU"/>
              </w:rPr>
            </w:pPr>
          </w:p>
        </w:tc>
      </w:tr>
      <w:tr w:rsidR="003D0738" w:rsidTr="00E07B68">
        <w:trPr>
          <w:trHeight w:val="255"/>
        </w:trPr>
        <w:tc>
          <w:tcPr>
            <w:tcW w:w="567" w:type="dxa"/>
            <w:vMerge/>
            <w:vAlign w:val="center"/>
          </w:tcPr>
          <w:p w:rsidR="003D0738" w:rsidRDefault="003D0738" w:rsidP="00E07B68">
            <w:pPr>
              <w:rPr>
                <w:b/>
                <w:sz w:val="20"/>
                <w:szCs w:val="20"/>
                <w:lang w:eastAsia="ru-RU"/>
              </w:rPr>
            </w:pPr>
          </w:p>
        </w:tc>
        <w:tc>
          <w:tcPr>
            <w:tcW w:w="3624" w:type="dxa"/>
            <w:vMerge/>
            <w:vAlign w:val="center"/>
          </w:tcPr>
          <w:p w:rsidR="003D0738" w:rsidRDefault="003D0738" w:rsidP="00E07B68">
            <w:pPr>
              <w:rPr>
                <w:b/>
                <w:sz w:val="20"/>
                <w:szCs w:val="20"/>
                <w:lang w:eastAsia="ru-RU"/>
              </w:rPr>
            </w:pPr>
          </w:p>
        </w:tc>
        <w:tc>
          <w:tcPr>
            <w:tcW w:w="2614" w:type="dxa"/>
            <w:gridSpan w:val="2"/>
            <w:vMerge/>
            <w:vAlign w:val="center"/>
          </w:tcPr>
          <w:p w:rsidR="003D0738" w:rsidRDefault="003D0738" w:rsidP="00E07B68">
            <w:pPr>
              <w:rPr>
                <w:b/>
                <w:sz w:val="20"/>
                <w:szCs w:val="20"/>
                <w:lang w:eastAsia="ru-RU"/>
              </w:rPr>
            </w:pPr>
          </w:p>
        </w:tc>
        <w:tc>
          <w:tcPr>
            <w:tcW w:w="2347" w:type="dxa"/>
            <w:gridSpan w:val="3"/>
            <w:vMerge/>
            <w:vAlign w:val="center"/>
          </w:tcPr>
          <w:p w:rsidR="003D0738" w:rsidRDefault="003D0738" w:rsidP="00E07B68">
            <w:pPr>
              <w:rPr>
                <w:b/>
                <w:sz w:val="20"/>
                <w:szCs w:val="20"/>
                <w:lang w:eastAsia="ru-RU"/>
              </w:rPr>
            </w:pPr>
          </w:p>
        </w:tc>
        <w:tc>
          <w:tcPr>
            <w:tcW w:w="1214" w:type="dxa"/>
            <w:tcBorders>
              <w:top w:val="single" w:sz="4" w:space="0" w:color="auto"/>
            </w:tcBorders>
          </w:tcPr>
          <w:p w:rsidR="003D0738" w:rsidRDefault="003D0738" w:rsidP="00E07B68">
            <w:pPr>
              <w:pStyle w:val="msonormalcxspmiddle"/>
              <w:jc w:val="center"/>
              <w:rPr>
                <w:b/>
                <w:sz w:val="20"/>
                <w:szCs w:val="20"/>
              </w:rPr>
            </w:pPr>
            <w:r>
              <w:rPr>
                <w:b/>
                <w:sz w:val="20"/>
                <w:szCs w:val="20"/>
              </w:rPr>
              <w:t>Первая очередь</w:t>
            </w:r>
          </w:p>
        </w:tc>
        <w:tc>
          <w:tcPr>
            <w:tcW w:w="1405" w:type="dxa"/>
            <w:gridSpan w:val="3"/>
            <w:tcBorders>
              <w:top w:val="single" w:sz="4" w:space="0" w:color="auto"/>
            </w:tcBorders>
          </w:tcPr>
          <w:p w:rsidR="003D0738" w:rsidRDefault="003D0738" w:rsidP="00E07B68">
            <w:pPr>
              <w:pStyle w:val="msonormalcxspmiddle"/>
              <w:jc w:val="center"/>
              <w:rPr>
                <w:b/>
                <w:sz w:val="20"/>
                <w:szCs w:val="20"/>
              </w:rPr>
            </w:pPr>
            <w:r>
              <w:rPr>
                <w:b/>
                <w:sz w:val="20"/>
                <w:szCs w:val="20"/>
              </w:rPr>
              <w:t>расчетный срок</w:t>
            </w:r>
          </w:p>
        </w:tc>
        <w:tc>
          <w:tcPr>
            <w:tcW w:w="925" w:type="dxa"/>
            <w:gridSpan w:val="2"/>
            <w:tcBorders>
              <w:top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Местный бюджет</w:t>
            </w:r>
          </w:p>
        </w:tc>
        <w:tc>
          <w:tcPr>
            <w:tcW w:w="1134" w:type="dxa"/>
            <w:gridSpan w:val="2"/>
            <w:tcBorders>
              <w:top w:val="single" w:sz="4" w:space="0" w:color="auto"/>
              <w:left w:val="single" w:sz="4" w:space="0" w:color="auto"/>
            </w:tcBorders>
          </w:tcPr>
          <w:p w:rsidR="003D0738" w:rsidRDefault="003D0738" w:rsidP="00E07B68">
            <w:pPr>
              <w:pStyle w:val="msonormalcxspmiddle"/>
              <w:jc w:val="center"/>
              <w:rPr>
                <w:b/>
                <w:sz w:val="20"/>
                <w:szCs w:val="20"/>
              </w:rPr>
            </w:pPr>
            <w:r>
              <w:rPr>
                <w:b/>
                <w:sz w:val="20"/>
                <w:szCs w:val="20"/>
              </w:rPr>
              <w:t xml:space="preserve">Обл. бюджет </w:t>
            </w:r>
          </w:p>
        </w:tc>
        <w:tc>
          <w:tcPr>
            <w:tcW w:w="1134" w:type="dxa"/>
            <w:gridSpan w:val="2"/>
            <w:tcBorders>
              <w:top w:val="single" w:sz="4" w:space="0" w:color="auto"/>
            </w:tcBorders>
          </w:tcPr>
          <w:p w:rsidR="003D0738" w:rsidRDefault="003D0738" w:rsidP="00E07B68">
            <w:pPr>
              <w:pStyle w:val="msonormalcxspmiddle"/>
              <w:jc w:val="center"/>
              <w:rPr>
                <w:b/>
                <w:sz w:val="20"/>
                <w:szCs w:val="20"/>
              </w:rPr>
            </w:pPr>
            <w:proofErr w:type="spellStart"/>
            <w:r>
              <w:rPr>
                <w:b/>
                <w:sz w:val="20"/>
                <w:szCs w:val="20"/>
              </w:rPr>
              <w:t>Фед</w:t>
            </w:r>
            <w:proofErr w:type="spellEnd"/>
            <w:r>
              <w:rPr>
                <w:b/>
                <w:sz w:val="20"/>
                <w:szCs w:val="20"/>
              </w:rPr>
              <w:t>. бюджет</w:t>
            </w:r>
          </w:p>
        </w:tc>
        <w:tc>
          <w:tcPr>
            <w:tcW w:w="1275" w:type="dxa"/>
            <w:tcBorders>
              <w:top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Другие источники</w:t>
            </w:r>
          </w:p>
        </w:tc>
      </w:tr>
      <w:tr w:rsidR="003D0738" w:rsidTr="00E07B68">
        <w:trPr>
          <w:trHeight w:val="315"/>
        </w:trPr>
        <w:tc>
          <w:tcPr>
            <w:tcW w:w="567" w:type="dxa"/>
            <w:tcBorders>
              <w:bottom w:val="single" w:sz="4" w:space="0" w:color="auto"/>
            </w:tcBorders>
          </w:tcPr>
          <w:p w:rsidR="003D0738" w:rsidRDefault="003D0738" w:rsidP="00E07B68">
            <w:pPr>
              <w:pStyle w:val="msonormalcxspmiddle"/>
              <w:jc w:val="center"/>
              <w:rPr>
                <w:b/>
                <w:sz w:val="20"/>
                <w:szCs w:val="20"/>
              </w:rPr>
            </w:pPr>
            <w:r>
              <w:rPr>
                <w:b/>
                <w:sz w:val="20"/>
                <w:szCs w:val="20"/>
              </w:rPr>
              <w:t>1.</w:t>
            </w:r>
          </w:p>
        </w:tc>
        <w:tc>
          <w:tcPr>
            <w:tcW w:w="15672" w:type="dxa"/>
            <w:gridSpan w:val="17"/>
            <w:tcBorders>
              <w:bottom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ЭНЕРГОСБЕРЕЖЕНИЕ</w:t>
            </w:r>
          </w:p>
        </w:tc>
      </w:tr>
      <w:tr w:rsidR="003D0738" w:rsidTr="00E07B68">
        <w:trPr>
          <w:trHeight w:val="4440"/>
        </w:trPr>
        <w:tc>
          <w:tcPr>
            <w:tcW w:w="567" w:type="dxa"/>
            <w:vMerge w:val="restart"/>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t>1.1.</w:t>
            </w:r>
          </w:p>
        </w:tc>
        <w:tc>
          <w:tcPr>
            <w:tcW w:w="3624" w:type="dxa"/>
            <w:tcBorders>
              <w:bottom w:val="single" w:sz="4" w:space="0" w:color="auto"/>
            </w:tcBorders>
          </w:tcPr>
          <w:p w:rsidR="003D0738" w:rsidRDefault="003D0738" w:rsidP="00E07B68">
            <w:pPr>
              <w:pStyle w:val="msonormalcxspmiddle"/>
              <w:rPr>
                <w:b/>
                <w:sz w:val="20"/>
                <w:szCs w:val="20"/>
              </w:rPr>
            </w:pPr>
            <w:r>
              <w:rPr>
                <w:b/>
                <w:sz w:val="20"/>
                <w:szCs w:val="20"/>
              </w:rPr>
              <w:t>Электроснабжение:</w:t>
            </w:r>
          </w:p>
          <w:p w:rsidR="003D0738" w:rsidRDefault="003D0738" w:rsidP="00E07B68">
            <w:pPr>
              <w:pStyle w:val="msonormalcxspmiddle"/>
              <w:rPr>
                <w:b/>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r>
              <w:rPr>
                <w:sz w:val="20"/>
                <w:szCs w:val="20"/>
              </w:rPr>
              <w:t>Реконструкция и замена существующей сети 10 кВ и ТП;</w:t>
            </w:r>
          </w:p>
        </w:tc>
        <w:tc>
          <w:tcPr>
            <w:tcW w:w="2614" w:type="dxa"/>
            <w:gridSpan w:val="2"/>
            <w:vMerge w:val="restart"/>
            <w:tcBorders>
              <w:bottom w:val="single" w:sz="4" w:space="0" w:color="auto"/>
            </w:tcBorders>
          </w:tcPr>
          <w:p w:rsidR="003D0738" w:rsidRDefault="003D0738" w:rsidP="00E07B68">
            <w:pPr>
              <w:pStyle w:val="msonormalcxspmiddle"/>
              <w:jc w:val="center"/>
              <w:rPr>
                <w:sz w:val="20"/>
                <w:szCs w:val="20"/>
              </w:rPr>
            </w:pPr>
            <w:r>
              <w:rPr>
                <w:sz w:val="20"/>
                <w:szCs w:val="20"/>
              </w:rPr>
              <w:lastRenderedPageBreak/>
              <w:t>Уровень износа 50%,</w:t>
            </w:r>
          </w:p>
          <w:p w:rsidR="003D0738" w:rsidRDefault="003D0738" w:rsidP="00E07B68">
            <w:pPr>
              <w:pStyle w:val="msonormalcxspmiddle"/>
              <w:jc w:val="center"/>
              <w:rPr>
                <w:sz w:val="20"/>
                <w:szCs w:val="20"/>
              </w:rPr>
            </w:pPr>
            <w:r>
              <w:rPr>
                <w:sz w:val="20"/>
                <w:szCs w:val="20"/>
              </w:rPr>
              <w:t>необходима реконструкция и развитие системы электроснабжения в соответствии с ростом нагрузок потребителей</w:t>
            </w:r>
          </w:p>
          <w:p w:rsidR="003D0738" w:rsidRDefault="003D0738" w:rsidP="00E07B68">
            <w:pPr>
              <w:rPr>
                <w:lang w:eastAsia="ru-RU"/>
              </w:rPr>
            </w:pPr>
          </w:p>
          <w:p w:rsidR="003D0738" w:rsidRDefault="003D0738" w:rsidP="00E07B68">
            <w:pPr>
              <w:rPr>
                <w:lang w:eastAsia="ru-RU"/>
              </w:rPr>
            </w:pPr>
          </w:p>
          <w:p w:rsidR="003D0738" w:rsidRDefault="003D0738" w:rsidP="00E07B68">
            <w:pPr>
              <w:rPr>
                <w:lang w:eastAsia="ru-RU"/>
              </w:rPr>
            </w:pPr>
          </w:p>
          <w:p w:rsidR="003D0738" w:rsidRDefault="003D0738" w:rsidP="00E07B68">
            <w:pPr>
              <w:rPr>
                <w:lang w:eastAsia="ru-RU"/>
              </w:rPr>
            </w:pPr>
          </w:p>
          <w:p w:rsidR="003D0738" w:rsidRDefault="003D0738" w:rsidP="00E07B68">
            <w:pPr>
              <w:jc w:val="center"/>
              <w:rPr>
                <w:lang w:eastAsia="ru-RU"/>
              </w:rPr>
            </w:pPr>
          </w:p>
          <w:p w:rsidR="003D0738" w:rsidRDefault="003D0738" w:rsidP="00E07B68">
            <w:pPr>
              <w:rPr>
                <w:lang w:eastAsia="ru-RU"/>
              </w:rPr>
            </w:pPr>
            <w:r>
              <w:rPr>
                <w:lang w:eastAsia="ru-RU"/>
              </w:rPr>
              <w:lastRenderedPageBreak/>
              <w:t>По мере износа</w:t>
            </w:r>
          </w:p>
          <w:p w:rsidR="003D0738" w:rsidRDefault="003D0738" w:rsidP="00E07B68">
            <w:pPr>
              <w:jc w:val="center"/>
              <w:rPr>
                <w:lang w:eastAsia="ru-RU"/>
              </w:rPr>
            </w:pPr>
          </w:p>
          <w:p w:rsidR="003D0738" w:rsidRDefault="003D0738" w:rsidP="00E07B68">
            <w:pPr>
              <w:jc w:val="center"/>
              <w:rPr>
                <w:lang w:eastAsia="ru-RU"/>
              </w:rPr>
            </w:pPr>
          </w:p>
          <w:p w:rsidR="003D0738" w:rsidRDefault="003D0738" w:rsidP="00E07B68">
            <w:pPr>
              <w:jc w:val="center"/>
              <w:rPr>
                <w:lang w:eastAsia="ru-RU"/>
              </w:rPr>
            </w:pPr>
            <w:r>
              <w:rPr>
                <w:lang w:eastAsia="ru-RU"/>
              </w:rPr>
              <w:t>Энергоснабжение новых потребителей</w:t>
            </w:r>
          </w:p>
          <w:p w:rsidR="003D0738" w:rsidRDefault="003D0738" w:rsidP="00E07B68">
            <w:pPr>
              <w:jc w:val="center"/>
              <w:rPr>
                <w:lang w:eastAsia="ru-RU"/>
              </w:rPr>
            </w:pPr>
          </w:p>
          <w:p w:rsidR="003D0738" w:rsidRDefault="003D0738" w:rsidP="00E07B68">
            <w:pPr>
              <w:jc w:val="center"/>
              <w:rPr>
                <w:lang w:eastAsia="ru-RU"/>
              </w:rPr>
            </w:pPr>
          </w:p>
          <w:p w:rsidR="003D0738" w:rsidRDefault="003D0738" w:rsidP="00E07B68">
            <w:pPr>
              <w:jc w:val="center"/>
              <w:rPr>
                <w:lang w:eastAsia="ru-RU"/>
              </w:rPr>
            </w:pPr>
          </w:p>
          <w:p w:rsidR="003D0738" w:rsidRDefault="003D0738" w:rsidP="00E07B68">
            <w:pPr>
              <w:jc w:val="center"/>
              <w:rPr>
                <w:lang w:eastAsia="ru-RU"/>
              </w:rPr>
            </w:pPr>
            <w:r>
              <w:rPr>
                <w:lang w:eastAsia="ru-RU"/>
              </w:rPr>
              <w:t>улучшение качества коммунальной инфраструктуры для населения</w:t>
            </w:r>
          </w:p>
        </w:tc>
        <w:tc>
          <w:tcPr>
            <w:tcW w:w="2347" w:type="dxa"/>
            <w:gridSpan w:val="3"/>
            <w:vMerge w:val="restart"/>
            <w:tcBorders>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Исключение перебоев электроснабжения</w:t>
            </w:r>
          </w:p>
          <w:p w:rsidR="003D0738" w:rsidRDefault="003D0738" w:rsidP="00E07B68">
            <w:pPr>
              <w:pStyle w:val="msonormalcxspmiddle"/>
              <w:jc w:val="center"/>
              <w:rPr>
                <w:sz w:val="20"/>
                <w:szCs w:val="20"/>
              </w:rPr>
            </w:pPr>
          </w:p>
        </w:tc>
        <w:tc>
          <w:tcPr>
            <w:tcW w:w="1214" w:type="dxa"/>
            <w:tcBorders>
              <w:bottom w:val="single" w:sz="4" w:space="0" w:color="auto"/>
            </w:tcBorders>
          </w:tcPr>
          <w:p w:rsidR="003D0738" w:rsidRDefault="003D0738" w:rsidP="00E07B68">
            <w:pPr>
              <w:pStyle w:val="msonormalcxspmiddle"/>
              <w:jc w:val="center"/>
              <w:rPr>
                <w:sz w:val="20"/>
                <w:szCs w:val="20"/>
              </w:rPr>
            </w:pPr>
          </w:p>
        </w:tc>
        <w:tc>
          <w:tcPr>
            <w:tcW w:w="1405" w:type="dxa"/>
            <w:gridSpan w:val="3"/>
            <w:tcBorders>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rPr>
                <w:sz w:val="20"/>
                <w:szCs w:val="20"/>
              </w:rPr>
            </w:pPr>
          </w:p>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tc>
        <w:tc>
          <w:tcPr>
            <w:tcW w:w="925" w:type="dxa"/>
            <w:gridSpan w:val="2"/>
            <w:tcBorders>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527"/>
        </w:trPr>
        <w:tc>
          <w:tcPr>
            <w:tcW w:w="567"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rPr>
                <w:b/>
                <w:sz w:val="20"/>
                <w:szCs w:val="20"/>
              </w:rPr>
            </w:pPr>
            <w:r>
              <w:rPr>
                <w:sz w:val="20"/>
                <w:szCs w:val="20"/>
              </w:rPr>
              <w:t xml:space="preserve">Перекладка части </w:t>
            </w:r>
            <w:proofErr w:type="gramStart"/>
            <w:r>
              <w:rPr>
                <w:sz w:val="20"/>
                <w:szCs w:val="20"/>
              </w:rPr>
              <w:t>ВЛ</w:t>
            </w:r>
            <w:proofErr w:type="gramEnd"/>
            <w:r>
              <w:rPr>
                <w:sz w:val="20"/>
                <w:szCs w:val="20"/>
              </w:rPr>
              <w:t xml:space="preserve"> 10 кВ,</w:t>
            </w:r>
          </w:p>
        </w:tc>
        <w:tc>
          <w:tcPr>
            <w:tcW w:w="2614" w:type="dxa"/>
            <w:gridSpan w:val="2"/>
            <w:vMerge/>
            <w:tcBorders>
              <w:top w:val="single" w:sz="4" w:space="0" w:color="auto"/>
              <w:bottom w:val="single" w:sz="4" w:space="0" w:color="auto"/>
            </w:tcBorders>
            <w:vAlign w:val="center"/>
          </w:tcPr>
          <w:p w:rsidR="003D0738" w:rsidRDefault="003D0738" w:rsidP="00E07B68">
            <w:pPr>
              <w:rPr>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560"/>
        </w:trPr>
        <w:tc>
          <w:tcPr>
            <w:tcW w:w="567"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rPr>
                <w:sz w:val="20"/>
                <w:szCs w:val="20"/>
              </w:rPr>
            </w:pPr>
            <w:r>
              <w:rPr>
                <w:sz w:val="20"/>
                <w:szCs w:val="20"/>
              </w:rPr>
              <w:t xml:space="preserve">Строительство </w:t>
            </w:r>
            <w:proofErr w:type="gramStart"/>
            <w:r>
              <w:rPr>
                <w:sz w:val="20"/>
                <w:szCs w:val="20"/>
              </w:rPr>
              <w:t>ВЛ</w:t>
            </w:r>
            <w:proofErr w:type="gramEnd"/>
            <w:r>
              <w:rPr>
                <w:sz w:val="20"/>
                <w:szCs w:val="20"/>
              </w:rPr>
              <w:t xml:space="preserve"> 10 кВ</w:t>
            </w:r>
          </w:p>
        </w:tc>
        <w:tc>
          <w:tcPr>
            <w:tcW w:w="2614" w:type="dxa"/>
            <w:gridSpan w:val="2"/>
            <w:vMerge/>
            <w:tcBorders>
              <w:top w:val="single" w:sz="4" w:space="0" w:color="auto"/>
              <w:bottom w:val="single" w:sz="4" w:space="0" w:color="auto"/>
            </w:tcBorders>
            <w:vAlign w:val="center"/>
          </w:tcPr>
          <w:p w:rsidR="003D0738" w:rsidRDefault="003D0738" w:rsidP="00E07B68">
            <w:pPr>
              <w:rPr>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600"/>
        </w:trPr>
        <w:tc>
          <w:tcPr>
            <w:tcW w:w="567"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rPr>
                <w:sz w:val="20"/>
                <w:szCs w:val="20"/>
              </w:rPr>
            </w:pPr>
            <w:r>
              <w:rPr>
                <w:sz w:val="20"/>
                <w:szCs w:val="20"/>
              </w:rPr>
              <w:t xml:space="preserve">Строительство ТП в </w:t>
            </w:r>
            <w:proofErr w:type="spellStart"/>
            <w:r>
              <w:rPr>
                <w:sz w:val="20"/>
                <w:szCs w:val="20"/>
              </w:rPr>
              <w:t>д</w:t>
            </w:r>
            <w:proofErr w:type="gramStart"/>
            <w:r>
              <w:rPr>
                <w:sz w:val="20"/>
                <w:szCs w:val="20"/>
              </w:rPr>
              <w:t>.Ч</w:t>
            </w:r>
            <w:proofErr w:type="gramEnd"/>
            <w:r>
              <w:rPr>
                <w:sz w:val="20"/>
                <w:szCs w:val="20"/>
              </w:rPr>
              <w:t>ичкова</w:t>
            </w:r>
            <w:proofErr w:type="spellEnd"/>
          </w:p>
        </w:tc>
        <w:tc>
          <w:tcPr>
            <w:tcW w:w="2614" w:type="dxa"/>
            <w:gridSpan w:val="2"/>
            <w:vMerge/>
            <w:tcBorders>
              <w:top w:val="single" w:sz="4" w:space="0" w:color="auto"/>
              <w:bottom w:val="single" w:sz="4" w:space="0" w:color="auto"/>
            </w:tcBorders>
            <w:vAlign w:val="center"/>
          </w:tcPr>
          <w:p w:rsidR="003D0738" w:rsidRDefault="003D0738" w:rsidP="00E07B68">
            <w:pPr>
              <w:rPr>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1520"/>
        </w:trPr>
        <w:tc>
          <w:tcPr>
            <w:tcW w:w="567"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rPr>
                <w:sz w:val="20"/>
                <w:szCs w:val="20"/>
              </w:rPr>
            </w:pPr>
            <w:r>
              <w:rPr>
                <w:sz w:val="20"/>
                <w:szCs w:val="20"/>
              </w:rPr>
              <w:t>Развитие, содержание, ремонт, модернизация  системы наружного освещения</w:t>
            </w:r>
          </w:p>
          <w:p w:rsidR="003D0738" w:rsidRDefault="003D0738" w:rsidP="00E07B68">
            <w:pPr>
              <w:pStyle w:val="msonormalcxspmiddle"/>
              <w:rPr>
                <w:sz w:val="20"/>
                <w:szCs w:val="20"/>
              </w:rPr>
            </w:pPr>
          </w:p>
        </w:tc>
        <w:tc>
          <w:tcPr>
            <w:tcW w:w="2614" w:type="dxa"/>
            <w:gridSpan w:val="2"/>
            <w:vMerge/>
            <w:tcBorders>
              <w:top w:val="single" w:sz="4" w:space="0" w:color="auto"/>
              <w:bottom w:val="single" w:sz="4" w:space="0" w:color="auto"/>
            </w:tcBorders>
            <w:vAlign w:val="center"/>
          </w:tcPr>
          <w:p w:rsidR="003D0738" w:rsidRDefault="003D0738" w:rsidP="00E07B68">
            <w:pPr>
              <w:rPr>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2022 г.</w:t>
            </w:r>
          </w:p>
          <w:p w:rsidR="003D0738" w:rsidRDefault="003D0738" w:rsidP="00E07B68">
            <w:pPr>
              <w:pStyle w:val="msonormalcxspmiddle"/>
              <w:jc w:val="center"/>
              <w:rPr>
                <w:sz w:val="20"/>
                <w:szCs w:val="20"/>
              </w:rPr>
            </w:pPr>
            <w:r>
              <w:rPr>
                <w:sz w:val="20"/>
                <w:szCs w:val="20"/>
              </w:rPr>
              <w:t>2023 г.</w:t>
            </w:r>
          </w:p>
          <w:p w:rsidR="003D0738" w:rsidRDefault="003D0738" w:rsidP="00E07B68">
            <w:pPr>
              <w:pStyle w:val="msonormalcxspmiddle"/>
              <w:jc w:val="center"/>
              <w:rPr>
                <w:sz w:val="20"/>
                <w:szCs w:val="20"/>
              </w:rPr>
            </w:pPr>
            <w:r>
              <w:rPr>
                <w:sz w:val="20"/>
                <w:szCs w:val="20"/>
              </w:rPr>
              <w:t>2024 г.</w:t>
            </w:r>
          </w:p>
          <w:p w:rsidR="003D0738" w:rsidRDefault="003D0738" w:rsidP="00E07B68">
            <w:pPr>
              <w:pStyle w:val="msonormalcxspmiddle"/>
              <w:jc w:val="center"/>
              <w:rPr>
                <w:sz w:val="20"/>
                <w:szCs w:val="20"/>
              </w:rPr>
            </w:pPr>
            <w:r>
              <w:rPr>
                <w:sz w:val="20"/>
                <w:szCs w:val="20"/>
              </w:rPr>
              <w:t>2025 г.</w:t>
            </w:r>
          </w:p>
          <w:p w:rsidR="003D0738" w:rsidRDefault="003D0738" w:rsidP="00E07B68">
            <w:pPr>
              <w:pStyle w:val="msonormalcxspmiddle"/>
              <w:jc w:val="center"/>
              <w:rPr>
                <w:sz w:val="20"/>
                <w:szCs w:val="20"/>
              </w:rPr>
            </w:pPr>
            <w:r>
              <w:rPr>
                <w:sz w:val="20"/>
                <w:szCs w:val="20"/>
              </w:rPr>
              <w:lastRenderedPageBreak/>
              <w:t>2026 г.</w:t>
            </w: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p w:rsidR="003D0738" w:rsidRPr="00680F25" w:rsidRDefault="003D0738" w:rsidP="00E07B68">
            <w:pPr>
              <w:pStyle w:val="msonormalcxspmiddle"/>
              <w:jc w:val="center"/>
              <w:rPr>
                <w:b/>
                <w:sz w:val="20"/>
                <w:szCs w:val="20"/>
              </w:rPr>
            </w:pPr>
            <w:r>
              <w:rPr>
                <w:b/>
                <w:sz w:val="20"/>
                <w:szCs w:val="20"/>
              </w:rPr>
              <w:t>140,00</w:t>
            </w:r>
          </w:p>
          <w:p w:rsidR="003D0738" w:rsidRPr="00680F25" w:rsidRDefault="003D0738" w:rsidP="00E07B68">
            <w:pPr>
              <w:pStyle w:val="msonormalcxspmiddle"/>
              <w:jc w:val="center"/>
              <w:rPr>
                <w:b/>
                <w:sz w:val="20"/>
                <w:szCs w:val="20"/>
              </w:rPr>
            </w:pPr>
            <w:r w:rsidRPr="00680F25">
              <w:rPr>
                <w:b/>
                <w:sz w:val="20"/>
                <w:szCs w:val="20"/>
              </w:rPr>
              <w:t>5,0</w:t>
            </w:r>
            <w:r>
              <w:rPr>
                <w:b/>
                <w:sz w:val="20"/>
                <w:szCs w:val="20"/>
              </w:rPr>
              <w:t>0</w:t>
            </w:r>
          </w:p>
          <w:p w:rsidR="003D0738" w:rsidRPr="00680F25" w:rsidRDefault="003D0738" w:rsidP="00E07B68">
            <w:pPr>
              <w:pStyle w:val="msonormalcxspmiddle"/>
              <w:jc w:val="center"/>
              <w:rPr>
                <w:b/>
                <w:sz w:val="20"/>
                <w:szCs w:val="20"/>
              </w:rPr>
            </w:pPr>
            <w:r w:rsidRPr="00680F25">
              <w:rPr>
                <w:b/>
                <w:sz w:val="20"/>
                <w:szCs w:val="20"/>
              </w:rPr>
              <w:t>5,0</w:t>
            </w:r>
            <w:r>
              <w:rPr>
                <w:b/>
                <w:sz w:val="20"/>
                <w:szCs w:val="20"/>
              </w:rPr>
              <w:t>0</w:t>
            </w:r>
          </w:p>
          <w:p w:rsidR="003D0738" w:rsidRDefault="003D0738" w:rsidP="00E07B68">
            <w:pPr>
              <w:pStyle w:val="msonormalcxspmiddle"/>
              <w:jc w:val="center"/>
              <w:rPr>
                <w:b/>
                <w:sz w:val="20"/>
                <w:szCs w:val="20"/>
              </w:rPr>
            </w:pPr>
            <w:r w:rsidRPr="00680F25">
              <w:rPr>
                <w:b/>
                <w:sz w:val="20"/>
                <w:szCs w:val="20"/>
              </w:rPr>
              <w:t>5,0</w:t>
            </w:r>
            <w:r>
              <w:rPr>
                <w:b/>
                <w:sz w:val="20"/>
                <w:szCs w:val="20"/>
              </w:rPr>
              <w:t>0</w:t>
            </w:r>
          </w:p>
          <w:p w:rsidR="003D0738" w:rsidRDefault="003D0738" w:rsidP="00E07B68">
            <w:pPr>
              <w:pStyle w:val="msonormalcxspmiddle"/>
              <w:jc w:val="center"/>
              <w:rPr>
                <w:sz w:val="20"/>
                <w:szCs w:val="20"/>
              </w:rPr>
            </w:pPr>
            <w:r>
              <w:rPr>
                <w:b/>
                <w:sz w:val="20"/>
                <w:szCs w:val="20"/>
              </w:rPr>
              <w:lastRenderedPageBreak/>
              <w:t>5,00</w:t>
            </w: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2123"/>
        </w:trPr>
        <w:tc>
          <w:tcPr>
            <w:tcW w:w="567" w:type="dxa"/>
            <w:vMerge w:val="restart"/>
            <w:tcBorders>
              <w:top w:val="single" w:sz="4" w:space="0" w:color="auto"/>
              <w:bottom w:val="single" w:sz="4" w:space="0" w:color="auto"/>
            </w:tcBorders>
          </w:tcPr>
          <w:p w:rsidR="003D0738" w:rsidRDefault="003D0738" w:rsidP="00E07B68">
            <w:pPr>
              <w:pStyle w:val="msonormalcxspmiddle"/>
              <w:jc w:val="center"/>
              <w:rPr>
                <w:b/>
                <w:sz w:val="20"/>
                <w:szCs w:val="20"/>
              </w:rPr>
            </w:pPr>
            <w:r>
              <w:rPr>
                <w:b/>
                <w:sz w:val="20"/>
                <w:szCs w:val="20"/>
              </w:rPr>
              <w:lastRenderedPageBreak/>
              <w:t>1.2</w:t>
            </w:r>
          </w:p>
        </w:tc>
        <w:tc>
          <w:tcPr>
            <w:tcW w:w="3624" w:type="dxa"/>
            <w:vMerge w:val="restart"/>
            <w:tcBorders>
              <w:top w:val="single" w:sz="4" w:space="0" w:color="auto"/>
              <w:bottom w:val="single" w:sz="4" w:space="0" w:color="auto"/>
            </w:tcBorders>
          </w:tcPr>
          <w:p w:rsidR="003D0738" w:rsidRDefault="003D0738" w:rsidP="00E07B68">
            <w:pPr>
              <w:pStyle w:val="msonormalcxspmiddle"/>
              <w:rPr>
                <w:b/>
                <w:sz w:val="20"/>
                <w:szCs w:val="20"/>
              </w:rPr>
            </w:pPr>
            <w:r>
              <w:rPr>
                <w:b/>
                <w:sz w:val="20"/>
                <w:szCs w:val="20"/>
              </w:rPr>
              <w:t>Теплоснабжение</w:t>
            </w:r>
          </w:p>
          <w:p w:rsidR="003D0738" w:rsidRDefault="003D0738" w:rsidP="00E07B68">
            <w:pPr>
              <w:pStyle w:val="msonormalcxspmiddle"/>
              <w:rPr>
                <w:b/>
                <w:sz w:val="20"/>
                <w:szCs w:val="20"/>
              </w:rPr>
            </w:pPr>
          </w:p>
          <w:p w:rsidR="003D0738" w:rsidRDefault="003D0738" w:rsidP="00E07B68">
            <w:pPr>
              <w:pStyle w:val="msonormalcxspmiddle"/>
              <w:rPr>
                <w:sz w:val="20"/>
                <w:szCs w:val="20"/>
              </w:rPr>
            </w:pPr>
            <w:r>
              <w:rPr>
                <w:sz w:val="20"/>
                <w:szCs w:val="20"/>
              </w:rPr>
              <w:t xml:space="preserve">Оборудование индивидуальными котлами на газовом топливе и </w:t>
            </w:r>
            <w:proofErr w:type="spellStart"/>
            <w:r>
              <w:rPr>
                <w:sz w:val="20"/>
                <w:szCs w:val="20"/>
              </w:rPr>
              <w:t>миникотельными</w:t>
            </w:r>
            <w:proofErr w:type="spellEnd"/>
            <w:r>
              <w:rPr>
                <w:sz w:val="20"/>
                <w:szCs w:val="20"/>
              </w:rPr>
              <w:t xml:space="preserve"> всей существующей и новой жилой застройки</w:t>
            </w:r>
          </w:p>
          <w:p w:rsidR="003D0738" w:rsidRDefault="003D0738" w:rsidP="00E07B68">
            <w:pPr>
              <w:pStyle w:val="msonormalcxspmiddle"/>
              <w:rPr>
                <w:sz w:val="20"/>
                <w:szCs w:val="20"/>
              </w:rPr>
            </w:pPr>
          </w:p>
        </w:tc>
        <w:tc>
          <w:tcPr>
            <w:tcW w:w="2614" w:type="dxa"/>
            <w:gridSpan w:val="2"/>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Обеспечение достаточного уровня тепловой энергии с определенными характеристиками;</w:t>
            </w:r>
            <w:r>
              <w:rPr>
                <w:sz w:val="20"/>
                <w:szCs w:val="20"/>
              </w:rPr>
              <w:br/>
            </w: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tc>
        <w:tc>
          <w:tcPr>
            <w:tcW w:w="2347" w:type="dxa"/>
            <w:gridSpan w:val="3"/>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rPr>
                <w:lang w:eastAsia="ru-RU"/>
              </w:rPr>
            </w:pPr>
          </w:p>
          <w:p w:rsidR="003D0738" w:rsidRDefault="003D0738" w:rsidP="00E07B68">
            <w:pPr>
              <w:jc w:val="center"/>
              <w:rPr>
                <w:lang w:eastAsia="ru-RU"/>
              </w:rPr>
            </w:pPr>
            <w:r>
              <w:rPr>
                <w:lang w:eastAsia="ru-RU"/>
              </w:rPr>
              <w:t xml:space="preserve"> Сокращение выброса в атмосферу загрязняющих веществ</w:t>
            </w: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p w:rsidR="003D0738" w:rsidRDefault="003D0738" w:rsidP="00E07B68">
            <w:pPr>
              <w:rPr>
                <w:lang w:eastAsia="ru-RU"/>
              </w:rPr>
            </w:pPr>
          </w:p>
          <w:p w:rsidR="003D0738" w:rsidRDefault="003D0738" w:rsidP="00E07B68">
            <w:pPr>
              <w:rPr>
                <w:lang w:eastAsia="ru-RU"/>
              </w:rPr>
            </w:pPr>
          </w:p>
          <w:p w:rsidR="003D0738" w:rsidRDefault="003D0738" w:rsidP="00E07B68">
            <w:pPr>
              <w:jc w:val="center"/>
              <w:rPr>
                <w:lang w:eastAsia="ru-RU"/>
              </w:rPr>
            </w:pPr>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481"/>
        </w:trPr>
        <w:tc>
          <w:tcPr>
            <w:tcW w:w="567" w:type="dxa"/>
            <w:vMerge/>
            <w:tcBorders>
              <w:top w:val="single" w:sz="4" w:space="0" w:color="auto"/>
              <w:bottom w:val="single" w:sz="4" w:space="0" w:color="auto"/>
            </w:tcBorders>
            <w:vAlign w:val="center"/>
          </w:tcPr>
          <w:p w:rsidR="003D0738" w:rsidRDefault="003D0738" w:rsidP="00E07B68">
            <w:pPr>
              <w:rPr>
                <w:b/>
                <w:sz w:val="20"/>
                <w:szCs w:val="20"/>
                <w:lang w:eastAsia="ru-RU"/>
              </w:rPr>
            </w:pPr>
          </w:p>
        </w:tc>
        <w:tc>
          <w:tcPr>
            <w:tcW w:w="3624"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614" w:type="dxa"/>
            <w:gridSpan w:val="2"/>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lang w:eastAsia="ru-RU"/>
              </w:rPr>
            </w:pPr>
          </w:p>
        </w:tc>
        <w:tc>
          <w:tcPr>
            <w:tcW w:w="1214" w:type="dxa"/>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405" w:type="dxa"/>
            <w:gridSpan w:val="3"/>
            <w:vMerge w:val="restart"/>
            <w:tcBorders>
              <w:top w:val="single" w:sz="4" w:space="0" w:color="auto"/>
              <w:bottom w:val="single" w:sz="4" w:space="0" w:color="auto"/>
            </w:tcBorders>
          </w:tcPr>
          <w:p w:rsidR="003D0738" w:rsidRDefault="003D0738" w:rsidP="00E07B68">
            <w:pPr>
              <w:rPr>
                <w:lang w:eastAsia="ru-RU"/>
              </w:rPr>
            </w:pPr>
          </w:p>
          <w:p w:rsidR="003D0738" w:rsidRDefault="003D0738" w:rsidP="00E07B68">
            <w:pPr>
              <w:jc w:val="center"/>
              <w:rPr>
                <w:lang w:eastAsia="ru-RU"/>
              </w:rPr>
            </w:pPr>
            <w:r>
              <w:rPr>
                <w:lang w:eastAsia="ru-RU"/>
              </w:rPr>
              <w:t xml:space="preserve">2022-2032 </w:t>
            </w:r>
            <w:proofErr w:type="spellStart"/>
            <w:proofErr w:type="gramStart"/>
            <w:r>
              <w:rPr>
                <w:lang w:eastAsia="ru-RU"/>
              </w:rPr>
              <w:t>гг</w:t>
            </w:r>
            <w:proofErr w:type="spellEnd"/>
            <w:proofErr w:type="gramEnd"/>
          </w:p>
        </w:tc>
        <w:tc>
          <w:tcPr>
            <w:tcW w:w="925" w:type="dxa"/>
            <w:gridSpan w:val="2"/>
            <w:vMerge w:val="restart"/>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vMerge w:val="restart"/>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1800"/>
        </w:trPr>
        <w:tc>
          <w:tcPr>
            <w:tcW w:w="567" w:type="dxa"/>
            <w:vMerge/>
            <w:tcBorders>
              <w:top w:val="single" w:sz="4" w:space="0" w:color="auto"/>
              <w:bottom w:val="single" w:sz="4" w:space="0" w:color="auto"/>
            </w:tcBorders>
            <w:vAlign w:val="center"/>
          </w:tcPr>
          <w:p w:rsidR="003D0738" w:rsidRDefault="003D0738" w:rsidP="00E07B68">
            <w:pPr>
              <w:rPr>
                <w:b/>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sz w:val="20"/>
                <w:szCs w:val="20"/>
              </w:rPr>
            </w:pPr>
            <w:r>
              <w:rPr>
                <w:sz w:val="20"/>
                <w:szCs w:val="20"/>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3D0738" w:rsidRDefault="003D0738" w:rsidP="00E07B68">
            <w:pPr>
              <w:pStyle w:val="msonormalcxspmiddle"/>
              <w:rPr>
                <w:sz w:val="20"/>
                <w:szCs w:val="20"/>
              </w:rPr>
            </w:pPr>
          </w:p>
          <w:p w:rsidR="003D0738" w:rsidRDefault="003D0738" w:rsidP="00E07B68">
            <w:pPr>
              <w:pStyle w:val="msonormalcxspmiddle"/>
              <w:rPr>
                <w:b/>
                <w:sz w:val="20"/>
                <w:szCs w:val="20"/>
              </w:rPr>
            </w:pPr>
          </w:p>
        </w:tc>
        <w:tc>
          <w:tcPr>
            <w:tcW w:w="2614" w:type="dxa"/>
            <w:gridSpan w:val="2"/>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lang w:eastAsia="ru-RU"/>
              </w:rPr>
            </w:pPr>
          </w:p>
        </w:tc>
        <w:tc>
          <w:tcPr>
            <w:tcW w:w="1214"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405" w:type="dxa"/>
            <w:gridSpan w:val="3"/>
            <w:vMerge/>
            <w:tcBorders>
              <w:top w:val="single" w:sz="4" w:space="0" w:color="auto"/>
              <w:bottom w:val="single" w:sz="4" w:space="0" w:color="auto"/>
            </w:tcBorders>
            <w:vAlign w:val="center"/>
          </w:tcPr>
          <w:p w:rsidR="003D0738" w:rsidRDefault="003D0738" w:rsidP="00E07B68">
            <w:pPr>
              <w:rPr>
                <w:lang w:eastAsia="ru-RU"/>
              </w:rPr>
            </w:pPr>
          </w:p>
        </w:tc>
        <w:tc>
          <w:tcPr>
            <w:tcW w:w="925" w:type="dxa"/>
            <w:gridSpan w:val="2"/>
            <w:vMerge/>
            <w:tcBorders>
              <w:top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134" w:type="dxa"/>
            <w:gridSpan w:val="2"/>
            <w:vMerge/>
            <w:tcBorders>
              <w:top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r>
      <w:tr w:rsidR="003D0738" w:rsidTr="00E07B68">
        <w:trPr>
          <w:trHeight w:val="919"/>
        </w:trPr>
        <w:tc>
          <w:tcPr>
            <w:tcW w:w="567" w:type="dxa"/>
            <w:vMerge w:val="restart"/>
            <w:tcBorders>
              <w:top w:val="single" w:sz="4" w:space="0" w:color="auto"/>
              <w:bottom w:val="single" w:sz="4" w:space="0" w:color="auto"/>
            </w:tcBorders>
          </w:tcPr>
          <w:p w:rsidR="003D0738" w:rsidRDefault="003D0738" w:rsidP="00E07B68">
            <w:pPr>
              <w:pStyle w:val="msonormalcxspmiddle"/>
              <w:jc w:val="center"/>
              <w:rPr>
                <w:b/>
                <w:sz w:val="20"/>
                <w:szCs w:val="20"/>
              </w:rPr>
            </w:pPr>
            <w:r>
              <w:rPr>
                <w:b/>
                <w:sz w:val="20"/>
                <w:szCs w:val="20"/>
              </w:rPr>
              <w:t>1.3</w:t>
            </w:r>
          </w:p>
        </w:tc>
        <w:tc>
          <w:tcPr>
            <w:tcW w:w="3624" w:type="dxa"/>
            <w:vMerge w:val="restart"/>
            <w:tcBorders>
              <w:top w:val="single" w:sz="4" w:space="0" w:color="auto"/>
              <w:bottom w:val="single" w:sz="4" w:space="0" w:color="auto"/>
            </w:tcBorders>
          </w:tcPr>
          <w:p w:rsidR="003D0738" w:rsidRDefault="003D0738" w:rsidP="00E07B68">
            <w:pPr>
              <w:pStyle w:val="msonormalcxspmiddle"/>
              <w:rPr>
                <w:b/>
                <w:sz w:val="20"/>
                <w:szCs w:val="20"/>
              </w:rPr>
            </w:pPr>
            <w:r>
              <w:rPr>
                <w:b/>
                <w:sz w:val="20"/>
                <w:szCs w:val="20"/>
              </w:rPr>
              <w:t>Газоснабжение</w:t>
            </w:r>
          </w:p>
          <w:p w:rsidR="003D0738" w:rsidRDefault="003D0738" w:rsidP="00E07B68">
            <w:pPr>
              <w:pStyle w:val="msonormalcxspmiddle"/>
              <w:rPr>
                <w:b/>
                <w:sz w:val="20"/>
                <w:szCs w:val="20"/>
              </w:rPr>
            </w:pPr>
          </w:p>
          <w:p w:rsidR="003D0738" w:rsidRDefault="003D0738" w:rsidP="00E07B68">
            <w:pPr>
              <w:pStyle w:val="msonormalcxspmiddle"/>
              <w:rPr>
                <w:sz w:val="20"/>
                <w:szCs w:val="20"/>
              </w:rPr>
            </w:pPr>
            <w:r>
              <w:rPr>
                <w:sz w:val="20"/>
                <w:szCs w:val="20"/>
              </w:rPr>
              <w:t>Газоснабжение населения</w:t>
            </w:r>
          </w:p>
        </w:tc>
        <w:tc>
          <w:tcPr>
            <w:tcW w:w="2614" w:type="dxa"/>
            <w:gridSpan w:val="2"/>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Снижение тепловых нагрузок</w:t>
            </w:r>
          </w:p>
          <w:p w:rsidR="003D0738" w:rsidRDefault="003D0738" w:rsidP="00E07B68">
            <w:pPr>
              <w:pStyle w:val="msonormalcxspmiddle"/>
              <w:jc w:val="center"/>
              <w:rPr>
                <w:sz w:val="20"/>
                <w:szCs w:val="20"/>
              </w:rPr>
            </w:pPr>
          </w:p>
        </w:tc>
        <w:tc>
          <w:tcPr>
            <w:tcW w:w="2347" w:type="dxa"/>
            <w:gridSpan w:val="3"/>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 xml:space="preserve">Энергосбережение, переход с твердого топлива на природный газ </w:t>
            </w:r>
          </w:p>
        </w:tc>
        <w:tc>
          <w:tcPr>
            <w:tcW w:w="1214" w:type="dxa"/>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tc>
        <w:tc>
          <w:tcPr>
            <w:tcW w:w="1405"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p w:rsidR="003D0738" w:rsidRDefault="003D0738" w:rsidP="00E07B68">
            <w:pPr>
              <w:jc w:val="center"/>
              <w:rPr>
                <w:lang w:eastAsia="ru-RU"/>
              </w:rPr>
            </w:pPr>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481"/>
        </w:trPr>
        <w:tc>
          <w:tcPr>
            <w:tcW w:w="567" w:type="dxa"/>
            <w:vMerge/>
            <w:tcBorders>
              <w:top w:val="single" w:sz="4" w:space="0" w:color="auto"/>
              <w:bottom w:val="single" w:sz="4" w:space="0" w:color="auto"/>
            </w:tcBorders>
            <w:vAlign w:val="center"/>
          </w:tcPr>
          <w:p w:rsidR="003D0738" w:rsidRDefault="003D0738" w:rsidP="00E07B68">
            <w:pPr>
              <w:rPr>
                <w:b/>
                <w:sz w:val="20"/>
                <w:szCs w:val="20"/>
                <w:lang w:eastAsia="ru-RU"/>
              </w:rPr>
            </w:pPr>
          </w:p>
        </w:tc>
        <w:tc>
          <w:tcPr>
            <w:tcW w:w="3624"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614" w:type="dxa"/>
            <w:gridSpan w:val="2"/>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vMerge w:val="restart"/>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405" w:type="dxa"/>
            <w:gridSpan w:val="3"/>
            <w:vMerge w:val="restart"/>
            <w:tcBorders>
              <w:top w:val="single" w:sz="4" w:space="0" w:color="auto"/>
              <w:bottom w:val="single" w:sz="4" w:space="0" w:color="auto"/>
            </w:tcBorders>
          </w:tcPr>
          <w:p w:rsidR="003D0738" w:rsidRDefault="003D0738" w:rsidP="00E07B68">
            <w:pPr>
              <w:jc w:val="center"/>
              <w:rPr>
                <w:lang w:eastAsia="ru-RU"/>
              </w:rPr>
            </w:pPr>
            <w:r>
              <w:rPr>
                <w:lang w:eastAsia="ru-RU"/>
              </w:rPr>
              <w:t xml:space="preserve">2022-2032 </w:t>
            </w:r>
            <w:proofErr w:type="spellStart"/>
            <w:proofErr w:type="gramStart"/>
            <w:r>
              <w:rPr>
                <w:lang w:eastAsia="ru-RU"/>
              </w:rPr>
              <w:t>гг</w:t>
            </w:r>
            <w:proofErr w:type="spellEnd"/>
            <w:proofErr w:type="gramEnd"/>
          </w:p>
        </w:tc>
        <w:tc>
          <w:tcPr>
            <w:tcW w:w="925" w:type="dxa"/>
            <w:gridSpan w:val="2"/>
            <w:vMerge w:val="restart"/>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vMerge w:val="restart"/>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660"/>
        </w:trPr>
        <w:tc>
          <w:tcPr>
            <w:tcW w:w="567" w:type="dxa"/>
            <w:vMerge/>
            <w:tcBorders>
              <w:top w:val="single" w:sz="4" w:space="0" w:color="auto"/>
              <w:bottom w:val="single" w:sz="4" w:space="0" w:color="auto"/>
            </w:tcBorders>
            <w:vAlign w:val="center"/>
          </w:tcPr>
          <w:p w:rsidR="003D0738" w:rsidRDefault="003D0738" w:rsidP="00E07B68">
            <w:pPr>
              <w:rPr>
                <w:b/>
                <w:sz w:val="20"/>
                <w:szCs w:val="20"/>
                <w:lang w:eastAsia="ru-RU"/>
              </w:rPr>
            </w:pPr>
          </w:p>
        </w:tc>
        <w:tc>
          <w:tcPr>
            <w:tcW w:w="3624" w:type="dxa"/>
            <w:tcBorders>
              <w:top w:val="single" w:sz="4" w:space="0" w:color="auto"/>
              <w:bottom w:val="single" w:sz="4" w:space="0" w:color="auto"/>
            </w:tcBorders>
          </w:tcPr>
          <w:p w:rsidR="003D0738" w:rsidRDefault="003D0738" w:rsidP="00E07B68">
            <w:pPr>
              <w:pStyle w:val="msonormalcxspmiddle"/>
              <w:rPr>
                <w:b/>
                <w:sz w:val="20"/>
                <w:szCs w:val="20"/>
              </w:rPr>
            </w:pPr>
            <w:r>
              <w:rPr>
                <w:sz w:val="20"/>
                <w:szCs w:val="20"/>
              </w:rPr>
              <w:t>перевод на природный газ котельной школы</w:t>
            </w:r>
          </w:p>
        </w:tc>
        <w:tc>
          <w:tcPr>
            <w:tcW w:w="2614" w:type="dxa"/>
            <w:gridSpan w:val="2"/>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2347" w:type="dxa"/>
            <w:gridSpan w:val="3"/>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214" w:type="dxa"/>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405" w:type="dxa"/>
            <w:gridSpan w:val="3"/>
            <w:vMerge/>
            <w:tcBorders>
              <w:top w:val="single" w:sz="4" w:space="0" w:color="auto"/>
              <w:bottom w:val="single" w:sz="4" w:space="0" w:color="auto"/>
            </w:tcBorders>
            <w:vAlign w:val="center"/>
          </w:tcPr>
          <w:p w:rsidR="003D0738" w:rsidRDefault="003D0738" w:rsidP="00E07B68">
            <w:pPr>
              <w:rPr>
                <w:lang w:eastAsia="ru-RU"/>
              </w:rPr>
            </w:pPr>
          </w:p>
        </w:tc>
        <w:tc>
          <w:tcPr>
            <w:tcW w:w="925" w:type="dxa"/>
            <w:gridSpan w:val="2"/>
            <w:vMerge/>
            <w:tcBorders>
              <w:top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134" w:type="dxa"/>
            <w:gridSpan w:val="2"/>
            <w:vMerge/>
            <w:tcBorders>
              <w:top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D0738" w:rsidRDefault="003D0738" w:rsidP="00E07B68">
            <w:pPr>
              <w:rPr>
                <w:sz w:val="20"/>
                <w:szCs w:val="20"/>
                <w:lang w:eastAsia="ru-RU"/>
              </w:rPr>
            </w:pPr>
          </w:p>
        </w:tc>
      </w:tr>
      <w:tr w:rsidR="003D0738" w:rsidTr="00E07B68">
        <w:trPr>
          <w:trHeight w:val="352"/>
        </w:trPr>
        <w:tc>
          <w:tcPr>
            <w:tcW w:w="567"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2</w:t>
            </w:r>
          </w:p>
        </w:tc>
        <w:tc>
          <w:tcPr>
            <w:tcW w:w="15672" w:type="dxa"/>
            <w:gridSpan w:val="17"/>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ВОДОСНАБЖЕНИЕ:</w:t>
            </w:r>
          </w:p>
          <w:p w:rsidR="003D0738" w:rsidRDefault="003D0738" w:rsidP="00E07B68">
            <w:pPr>
              <w:pStyle w:val="msonormalcxspmiddle"/>
              <w:jc w:val="center"/>
              <w:rPr>
                <w:sz w:val="20"/>
                <w:szCs w:val="20"/>
              </w:rPr>
            </w:pPr>
          </w:p>
        </w:tc>
      </w:tr>
      <w:tr w:rsidR="003D0738" w:rsidTr="00E07B68">
        <w:trPr>
          <w:trHeight w:val="989"/>
        </w:trPr>
        <w:tc>
          <w:tcPr>
            <w:tcW w:w="567" w:type="dxa"/>
            <w:vMerge w:val="restart"/>
            <w:tcBorders>
              <w:top w:val="single" w:sz="4" w:space="0" w:color="auto"/>
            </w:tcBorders>
          </w:tcPr>
          <w:p w:rsidR="003D0738" w:rsidRDefault="003D0738" w:rsidP="00E07B68">
            <w:pPr>
              <w:pStyle w:val="msonormalcxspmiddle"/>
              <w:jc w:val="center"/>
              <w:rPr>
                <w:b/>
                <w:sz w:val="20"/>
                <w:szCs w:val="20"/>
              </w:rPr>
            </w:pPr>
          </w:p>
        </w:tc>
        <w:tc>
          <w:tcPr>
            <w:tcW w:w="4260" w:type="dxa"/>
            <w:gridSpan w:val="2"/>
            <w:tcBorders>
              <w:top w:val="single" w:sz="4" w:space="0" w:color="auto"/>
              <w:bottom w:val="single" w:sz="4" w:space="0" w:color="auto"/>
            </w:tcBorders>
          </w:tcPr>
          <w:p w:rsidR="003D0738" w:rsidRDefault="003D0738" w:rsidP="00E07B68">
            <w:pPr>
              <w:pStyle w:val="msonormalcxspmiddle"/>
              <w:rPr>
                <w:sz w:val="20"/>
                <w:szCs w:val="20"/>
              </w:rPr>
            </w:pPr>
            <w:r>
              <w:rPr>
                <w:sz w:val="20"/>
                <w:szCs w:val="20"/>
              </w:rPr>
              <w:t>Расширение водозаборных сооружений (строительство водозаборных скважин);</w:t>
            </w:r>
          </w:p>
          <w:p w:rsidR="003D0738" w:rsidRDefault="003D0738" w:rsidP="00E07B68">
            <w:pPr>
              <w:pStyle w:val="msonormalcxspmiddle"/>
              <w:rPr>
                <w:sz w:val="20"/>
                <w:szCs w:val="20"/>
              </w:rPr>
            </w:pPr>
          </w:p>
        </w:tc>
        <w:tc>
          <w:tcPr>
            <w:tcW w:w="2374" w:type="dxa"/>
            <w:gridSpan w:val="3"/>
            <w:vMerge w:val="restart"/>
            <w:tcBorders>
              <w:top w:val="single" w:sz="4" w:space="0" w:color="auto"/>
            </w:tcBorders>
          </w:tcPr>
          <w:p w:rsidR="003D0738" w:rsidRDefault="003D0738" w:rsidP="00E07B68">
            <w:pPr>
              <w:pStyle w:val="msonormalcxspmiddle"/>
              <w:jc w:val="center"/>
              <w:rPr>
                <w:sz w:val="20"/>
                <w:szCs w:val="20"/>
              </w:rPr>
            </w:pPr>
            <w:r>
              <w:rPr>
                <w:sz w:val="20"/>
                <w:szCs w:val="20"/>
              </w:rPr>
              <w:t xml:space="preserve">Объем </w:t>
            </w:r>
            <w:proofErr w:type="gramStart"/>
            <w:r>
              <w:rPr>
                <w:sz w:val="20"/>
                <w:szCs w:val="20"/>
              </w:rPr>
              <w:t>существующих</w:t>
            </w:r>
            <w:proofErr w:type="gramEnd"/>
            <w:r>
              <w:rPr>
                <w:sz w:val="20"/>
                <w:szCs w:val="20"/>
              </w:rPr>
              <w:t xml:space="preserve"> водонапорных </w:t>
            </w:r>
          </w:p>
          <w:p w:rsidR="003D0738" w:rsidRDefault="003D0738" w:rsidP="00E07B68">
            <w:pPr>
              <w:pStyle w:val="msonormalcxspmiddle"/>
              <w:jc w:val="center"/>
              <w:rPr>
                <w:sz w:val="20"/>
                <w:szCs w:val="20"/>
              </w:rPr>
            </w:pPr>
            <w:r>
              <w:rPr>
                <w:sz w:val="20"/>
                <w:szCs w:val="20"/>
              </w:rPr>
              <w:t>башен не обеспечивает нужды населения.</w:t>
            </w: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Водоснабжение новых потребителей</w:t>
            </w:r>
          </w:p>
          <w:p w:rsidR="003D0738" w:rsidRDefault="003D0738" w:rsidP="00E07B68">
            <w:pPr>
              <w:rPr>
                <w:lang w:eastAsia="ru-RU"/>
              </w:rPr>
            </w:pPr>
          </w:p>
          <w:p w:rsidR="003D0738" w:rsidRDefault="003D0738" w:rsidP="00E07B68">
            <w:pPr>
              <w:rPr>
                <w:lang w:eastAsia="ru-RU"/>
              </w:rPr>
            </w:pPr>
          </w:p>
          <w:p w:rsidR="003D0738" w:rsidRDefault="003D0738" w:rsidP="00E07B68">
            <w:pPr>
              <w:rPr>
                <w:lang w:eastAsia="ru-RU"/>
              </w:rPr>
            </w:pPr>
          </w:p>
          <w:p w:rsidR="003D0738" w:rsidRDefault="003D0738" w:rsidP="00E07B68">
            <w:pPr>
              <w:rPr>
                <w:lang w:eastAsia="ru-RU"/>
              </w:rPr>
            </w:pPr>
          </w:p>
        </w:tc>
        <w:tc>
          <w:tcPr>
            <w:tcW w:w="1951" w:type="dxa"/>
            <w:vMerge w:val="restart"/>
            <w:tcBorders>
              <w:top w:val="single" w:sz="4" w:space="0" w:color="auto"/>
            </w:tcBorders>
          </w:tcPr>
          <w:p w:rsidR="003D0738" w:rsidRDefault="003D0738" w:rsidP="00E07B68">
            <w:pPr>
              <w:pStyle w:val="msonormalcxspmiddle"/>
              <w:jc w:val="center"/>
              <w:rPr>
                <w:sz w:val="20"/>
                <w:szCs w:val="20"/>
              </w:rPr>
            </w:pPr>
            <w:r>
              <w:rPr>
                <w:sz w:val="20"/>
                <w:szCs w:val="20"/>
              </w:rPr>
              <w:t xml:space="preserve">Доведение воды до </w:t>
            </w:r>
            <w:proofErr w:type="gramStart"/>
            <w:r>
              <w:rPr>
                <w:sz w:val="20"/>
                <w:szCs w:val="20"/>
              </w:rPr>
              <w:t>питьевого</w:t>
            </w:r>
            <w:proofErr w:type="gramEnd"/>
          </w:p>
          <w:p w:rsidR="003D0738" w:rsidRDefault="003D0738" w:rsidP="00E07B68">
            <w:pPr>
              <w:pStyle w:val="msonormalcxspmiddle"/>
              <w:jc w:val="center"/>
              <w:rPr>
                <w:sz w:val="20"/>
                <w:szCs w:val="20"/>
              </w:rPr>
            </w:pPr>
            <w:r>
              <w:rPr>
                <w:sz w:val="20"/>
                <w:szCs w:val="20"/>
              </w:rPr>
              <w:t>уровня.</w:t>
            </w: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 xml:space="preserve">Исключение </w:t>
            </w:r>
          </w:p>
          <w:p w:rsidR="003D0738" w:rsidRDefault="003D0738" w:rsidP="00E07B68">
            <w:pPr>
              <w:pStyle w:val="msonormalcxspmiddle"/>
              <w:jc w:val="center"/>
              <w:rPr>
                <w:sz w:val="20"/>
                <w:szCs w:val="20"/>
              </w:rPr>
            </w:pPr>
            <w:r>
              <w:rPr>
                <w:sz w:val="20"/>
                <w:szCs w:val="20"/>
              </w:rPr>
              <w:t xml:space="preserve">перебоев с водоснабжением в летний период. </w:t>
            </w:r>
          </w:p>
        </w:tc>
        <w:tc>
          <w:tcPr>
            <w:tcW w:w="1276" w:type="dxa"/>
            <w:gridSpan w:val="2"/>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rPr>
                <w:lang w:eastAsia="ru-RU"/>
              </w:rPr>
            </w:pPr>
          </w:p>
          <w:p w:rsidR="003D0738" w:rsidRDefault="003D0738" w:rsidP="00E07B68">
            <w:pPr>
              <w:jc w:val="center"/>
              <w:rPr>
                <w:lang w:eastAsia="ru-RU"/>
              </w:rPr>
            </w:pPr>
          </w:p>
        </w:tc>
        <w:tc>
          <w:tcPr>
            <w:tcW w:w="1343" w:type="dxa"/>
            <w:gridSpan w:val="2"/>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rPr>
                <w:lang w:eastAsia="ru-RU"/>
              </w:rPr>
            </w:pPr>
          </w:p>
          <w:p w:rsidR="003D0738" w:rsidRDefault="003D0738" w:rsidP="00E07B68">
            <w:pPr>
              <w:jc w:val="center"/>
              <w:rPr>
                <w:lang w:eastAsia="ru-RU"/>
              </w:rPr>
            </w:pPr>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jc w:val="center"/>
              <w:rPr>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660"/>
        </w:trPr>
        <w:tc>
          <w:tcPr>
            <w:tcW w:w="567" w:type="dxa"/>
            <w:vMerge/>
            <w:tcBorders>
              <w:top w:val="single" w:sz="4" w:space="0" w:color="auto"/>
            </w:tcBorders>
            <w:vAlign w:val="center"/>
          </w:tcPr>
          <w:p w:rsidR="003D0738" w:rsidRDefault="003D0738" w:rsidP="00E07B68">
            <w:pPr>
              <w:rPr>
                <w:b/>
                <w:sz w:val="20"/>
                <w:szCs w:val="20"/>
                <w:lang w:eastAsia="ru-RU"/>
              </w:rPr>
            </w:pPr>
          </w:p>
        </w:tc>
        <w:tc>
          <w:tcPr>
            <w:tcW w:w="4260" w:type="dxa"/>
            <w:gridSpan w:val="2"/>
            <w:tcBorders>
              <w:top w:val="single" w:sz="4" w:space="0" w:color="auto"/>
              <w:bottom w:val="single" w:sz="4" w:space="0" w:color="auto"/>
            </w:tcBorders>
          </w:tcPr>
          <w:p w:rsidR="003D0738" w:rsidRDefault="003D0738" w:rsidP="00E07B68">
            <w:pPr>
              <w:pStyle w:val="msonormalcxspmiddle"/>
              <w:rPr>
                <w:sz w:val="20"/>
                <w:szCs w:val="20"/>
              </w:rPr>
            </w:pPr>
            <w:r>
              <w:rPr>
                <w:sz w:val="20"/>
                <w:szCs w:val="20"/>
              </w:rPr>
              <w:t>Организация зоны санитарной охраны источника водоснабжения;</w:t>
            </w:r>
          </w:p>
          <w:p w:rsidR="003D0738" w:rsidRDefault="003D0738" w:rsidP="00E07B68">
            <w:pPr>
              <w:pStyle w:val="msonormalcxspmiddle"/>
              <w:rPr>
                <w:color w:val="FF0000"/>
                <w:sz w:val="20"/>
                <w:szCs w:val="20"/>
              </w:rPr>
            </w:pPr>
          </w:p>
        </w:tc>
        <w:tc>
          <w:tcPr>
            <w:tcW w:w="2374" w:type="dxa"/>
            <w:gridSpan w:val="3"/>
            <w:vMerge/>
            <w:tcBorders>
              <w:top w:val="single" w:sz="4" w:space="0" w:color="auto"/>
            </w:tcBorders>
            <w:vAlign w:val="center"/>
          </w:tcPr>
          <w:p w:rsidR="003D0738" w:rsidRDefault="003D0738" w:rsidP="00E07B68">
            <w:pPr>
              <w:rPr>
                <w:lang w:eastAsia="ru-RU"/>
              </w:rPr>
            </w:pPr>
          </w:p>
        </w:tc>
        <w:tc>
          <w:tcPr>
            <w:tcW w:w="1951" w:type="dxa"/>
            <w:vMerge/>
            <w:tcBorders>
              <w:top w:val="single" w:sz="4" w:space="0" w:color="auto"/>
            </w:tcBorders>
            <w:vAlign w:val="center"/>
          </w:tcPr>
          <w:p w:rsidR="003D0738" w:rsidRDefault="003D0738" w:rsidP="00E07B68">
            <w:pPr>
              <w:rPr>
                <w:sz w:val="20"/>
                <w:szCs w:val="20"/>
                <w:lang w:eastAsia="ru-RU"/>
              </w:rPr>
            </w:pPr>
          </w:p>
        </w:tc>
        <w:tc>
          <w:tcPr>
            <w:tcW w:w="1276" w:type="dxa"/>
            <w:gridSpan w:val="2"/>
            <w:tcBorders>
              <w:top w:val="single" w:sz="4" w:space="0" w:color="auto"/>
              <w:bottom w:val="single" w:sz="4" w:space="0" w:color="auto"/>
            </w:tcBorders>
          </w:tcPr>
          <w:p w:rsidR="003D0738" w:rsidRDefault="003D0738" w:rsidP="00E07B68">
            <w:pPr>
              <w:jc w:val="center"/>
              <w:rPr>
                <w:lang w:eastAsia="ru-RU"/>
              </w:rPr>
            </w:pPr>
          </w:p>
          <w:p w:rsidR="003D0738" w:rsidRDefault="003D0738" w:rsidP="00E07B68">
            <w:pPr>
              <w:jc w:val="center"/>
              <w:rPr>
                <w:lang w:eastAsia="ru-RU"/>
              </w:rPr>
            </w:pPr>
            <w:r>
              <w:rPr>
                <w:lang w:eastAsia="ru-RU"/>
              </w:rPr>
              <w:t>2022 г.</w:t>
            </w:r>
          </w:p>
        </w:tc>
        <w:tc>
          <w:tcPr>
            <w:tcW w:w="1343" w:type="dxa"/>
            <w:gridSpan w:val="2"/>
            <w:tcBorders>
              <w:top w:val="single" w:sz="4" w:space="0" w:color="auto"/>
              <w:bottom w:val="single" w:sz="4" w:space="0" w:color="auto"/>
            </w:tcBorders>
          </w:tcPr>
          <w:p w:rsidR="003D0738" w:rsidRDefault="003D0738" w:rsidP="00E07B68">
            <w:pPr>
              <w:rPr>
                <w:lang w:eastAsia="ru-RU"/>
              </w:rPr>
            </w:pPr>
          </w:p>
          <w:p w:rsidR="003D0738" w:rsidRDefault="003D0738" w:rsidP="00E07B68">
            <w:pPr>
              <w:jc w:val="center"/>
              <w:rPr>
                <w:lang w:eastAsia="ru-RU"/>
              </w:rPr>
            </w:pPr>
            <w:r>
              <w:rPr>
                <w:lang w:eastAsia="ru-RU"/>
              </w:rPr>
              <w:t xml:space="preserve">2022-2032 </w:t>
            </w:r>
            <w:proofErr w:type="spellStart"/>
            <w:proofErr w:type="gramStart"/>
            <w:r>
              <w:rPr>
                <w:lang w:eastAsia="ru-RU"/>
              </w:rPr>
              <w:t>гг</w:t>
            </w:r>
            <w:proofErr w:type="spellEnd"/>
            <w:proofErr w:type="gramEnd"/>
          </w:p>
          <w:p w:rsidR="003D0738" w:rsidRDefault="003D0738" w:rsidP="00E07B68">
            <w:pPr>
              <w:jc w:val="center"/>
              <w:rPr>
                <w:lang w:eastAsia="ru-RU"/>
              </w:rPr>
            </w:pPr>
          </w:p>
        </w:tc>
        <w:tc>
          <w:tcPr>
            <w:tcW w:w="925" w:type="dxa"/>
            <w:gridSpan w:val="2"/>
            <w:tcBorders>
              <w:top w:val="single" w:sz="4" w:space="0" w:color="auto"/>
              <w:bottom w:val="single" w:sz="4" w:space="0" w:color="auto"/>
              <w:right w:val="single" w:sz="4" w:space="0" w:color="auto"/>
            </w:tcBorders>
          </w:tcPr>
          <w:p w:rsidR="003D0738" w:rsidRDefault="003D0738" w:rsidP="00E07B68">
            <w:pPr>
              <w:jc w:val="center"/>
              <w:rPr>
                <w:lang w:eastAsia="ru-RU"/>
              </w:rPr>
            </w:pPr>
          </w:p>
          <w:p w:rsidR="003D0738" w:rsidRPr="00680F25" w:rsidRDefault="003D0738" w:rsidP="00E07B68">
            <w:pPr>
              <w:jc w:val="center"/>
              <w:rPr>
                <w:b/>
                <w:lang w:eastAsia="ru-RU"/>
              </w:rPr>
            </w:pPr>
            <w:r>
              <w:rPr>
                <w:b/>
                <w:lang w:eastAsia="ru-RU"/>
              </w:rPr>
              <w:t>0,</w:t>
            </w:r>
            <w:r w:rsidRPr="00680F25">
              <w:rPr>
                <w:b/>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rPr>
                <w:sz w:val="20"/>
                <w:szCs w:val="20"/>
              </w:rPr>
            </w:pPr>
          </w:p>
          <w:p w:rsidR="003D0738" w:rsidRPr="00680F25" w:rsidRDefault="003D0738" w:rsidP="00E07B68">
            <w:pPr>
              <w:pStyle w:val="msonormalcxspmiddle"/>
              <w:rPr>
                <w:b/>
                <w:sz w:val="20"/>
                <w:szCs w:val="20"/>
              </w:rPr>
            </w:pPr>
            <w:r>
              <w:rPr>
                <w:b/>
                <w:sz w:val="20"/>
                <w:szCs w:val="20"/>
              </w:rPr>
              <w:t>0</w:t>
            </w:r>
            <w:r w:rsidRPr="00680F25">
              <w:rPr>
                <w:b/>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480"/>
        </w:trPr>
        <w:tc>
          <w:tcPr>
            <w:tcW w:w="567" w:type="dxa"/>
            <w:vMerge/>
            <w:tcBorders>
              <w:top w:val="single" w:sz="4" w:space="0" w:color="auto"/>
            </w:tcBorders>
            <w:vAlign w:val="center"/>
          </w:tcPr>
          <w:p w:rsidR="003D0738" w:rsidRDefault="003D0738" w:rsidP="00E07B68">
            <w:pPr>
              <w:rPr>
                <w:b/>
                <w:sz w:val="20"/>
                <w:szCs w:val="20"/>
                <w:lang w:eastAsia="ru-RU"/>
              </w:rPr>
            </w:pPr>
          </w:p>
        </w:tc>
        <w:tc>
          <w:tcPr>
            <w:tcW w:w="4260" w:type="dxa"/>
            <w:gridSpan w:val="2"/>
            <w:tcBorders>
              <w:top w:val="single" w:sz="4" w:space="0" w:color="auto"/>
              <w:bottom w:val="single" w:sz="4" w:space="0" w:color="auto"/>
            </w:tcBorders>
          </w:tcPr>
          <w:p w:rsidR="003D0738" w:rsidRDefault="003D0738" w:rsidP="00E07B68">
            <w:pPr>
              <w:pStyle w:val="msonormalcxspmiddle"/>
              <w:rPr>
                <w:sz w:val="20"/>
                <w:szCs w:val="20"/>
              </w:rPr>
            </w:pPr>
            <w:r>
              <w:rPr>
                <w:sz w:val="20"/>
                <w:szCs w:val="20"/>
              </w:rPr>
              <w:t>Строительство водопроводных сетей;</w:t>
            </w:r>
          </w:p>
          <w:p w:rsidR="003D0738" w:rsidRDefault="003D0738" w:rsidP="00E07B68">
            <w:pPr>
              <w:pStyle w:val="msonormalcxspmiddle"/>
              <w:rPr>
                <w:sz w:val="20"/>
                <w:szCs w:val="20"/>
              </w:rPr>
            </w:pPr>
          </w:p>
        </w:tc>
        <w:tc>
          <w:tcPr>
            <w:tcW w:w="2374" w:type="dxa"/>
            <w:gridSpan w:val="3"/>
            <w:vMerge/>
            <w:tcBorders>
              <w:top w:val="single" w:sz="4" w:space="0" w:color="auto"/>
            </w:tcBorders>
            <w:vAlign w:val="center"/>
          </w:tcPr>
          <w:p w:rsidR="003D0738" w:rsidRDefault="003D0738" w:rsidP="00E07B68">
            <w:pPr>
              <w:rPr>
                <w:lang w:eastAsia="ru-RU"/>
              </w:rPr>
            </w:pPr>
          </w:p>
        </w:tc>
        <w:tc>
          <w:tcPr>
            <w:tcW w:w="1951" w:type="dxa"/>
            <w:vMerge/>
            <w:tcBorders>
              <w:top w:val="single" w:sz="4" w:space="0" w:color="auto"/>
            </w:tcBorders>
            <w:vAlign w:val="center"/>
          </w:tcPr>
          <w:p w:rsidR="003D0738" w:rsidRDefault="003D0738" w:rsidP="00E07B68">
            <w:pPr>
              <w:rPr>
                <w:sz w:val="20"/>
                <w:szCs w:val="20"/>
                <w:lang w:eastAsia="ru-RU"/>
              </w:rPr>
            </w:pPr>
          </w:p>
        </w:tc>
        <w:tc>
          <w:tcPr>
            <w:tcW w:w="1276" w:type="dxa"/>
            <w:gridSpan w:val="2"/>
            <w:tcBorders>
              <w:top w:val="single" w:sz="4" w:space="0" w:color="auto"/>
              <w:bottom w:val="single" w:sz="4" w:space="0" w:color="auto"/>
            </w:tcBorders>
          </w:tcPr>
          <w:p w:rsidR="003D0738" w:rsidRDefault="003D0738" w:rsidP="00E07B68">
            <w:pPr>
              <w:jc w:val="center"/>
              <w:rPr>
                <w:lang w:eastAsia="ru-RU"/>
              </w:rPr>
            </w:pPr>
          </w:p>
        </w:tc>
        <w:tc>
          <w:tcPr>
            <w:tcW w:w="1343" w:type="dxa"/>
            <w:gridSpan w:val="2"/>
            <w:tcBorders>
              <w:top w:val="single" w:sz="4" w:space="0" w:color="auto"/>
              <w:bottom w:val="single" w:sz="4" w:space="0" w:color="auto"/>
            </w:tcBorders>
          </w:tcPr>
          <w:p w:rsidR="003D0738" w:rsidRDefault="003D0738" w:rsidP="00E07B68">
            <w:pPr>
              <w:jc w:val="center"/>
              <w:rPr>
                <w:lang w:eastAsia="ru-RU"/>
              </w:rPr>
            </w:pPr>
          </w:p>
          <w:p w:rsidR="003D0738" w:rsidRDefault="003D0738" w:rsidP="00E07B68">
            <w:pPr>
              <w:jc w:val="center"/>
              <w:rPr>
                <w:lang w:eastAsia="ru-RU"/>
              </w:rPr>
            </w:pPr>
            <w:r>
              <w:rPr>
                <w:lang w:eastAsia="ru-RU"/>
              </w:rPr>
              <w:t xml:space="preserve">2022-2032 </w:t>
            </w:r>
            <w:proofErr w:type="spellStart"/>
            <w:proofErr w:type="gramStart"/>
            <w:r>
              <w:rPr>
                <w:lang w:eastAsia="ru-RU"/>
              </w:rPr>
              <w:t>гг</w:t>
            </w:r>
            <w:proofErr w:type="spellEnd"/>
            <w:proofErr w:type="gramEnd"/>
          </w:p>
        </w:tc>
        <w:tc>
          <w:tcPr>
            <w:tcW w:w="925" w:type="dxa"/>
            <w:gridSpan w:val="2"/>
            <w:tcBorders>
              <w:top w:val="single" w:sz="4" w:space="0" w:color="auto"/>
              <w:bottom w:val="single" w:sz="4" w:space="0" w:color="auto"/>
              <w:right w:val="single" w:sz="4" w:space="0" w:color="auto"/>
            </w:tcBorders>
          </w:tcPr>
          <w:p w:rsidR="003D0738" w:rsidRDefault="003D0738" w:rsidP="00E07B68">
            <w:pPr>
              <w:jc w:val="center"/>
              <w:rPr>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1740"/>
        </w:trPr>
        <w:tc>
          <w:tcPr>
            <w:tcW w:w="567" w:type="dxa"/>
            <w:vMerge/>
            <w:tcBorders>
              <w:top w:val="single" w:sz="4" w:space="0" w:color="auto"/>
            </w:tcBorders>
            <w:vAlign w:val="center"/>
          </w:tcPr>
          <w:p w:rsidR="003D0738" w:rsidRDefault="003D0738" w:rsidP="00E07B68">
            <w:pPr>
              <w:rPr>
                <w:b/>
                <w:sz w:val="20"/>
                <w:szCs w:val="20"/>
                <w:lang w:eastAsia="ru-RU"/>
              </w:rPr>
            </w:pPr>
          </w:p>
        </w:tc>
        <w:tc>
          <w:tcPr>
            <w:tcW w:w="4260" w:type="dxa"/>
            <w:gridSpan w:val="2"/>
            <w:tcBorders>
              <w:top w:val="single" w:sz="4" w:space="0" w:color="auto"/>
            </w:tcBorders>
          </w:tcPr>
          <w:p w:rsidR="003D0738" w:rsidRDefault="003D0738" w:rsidP="00E07B68">
            <w:pPr>
              <w:pStyle w:val="msonormalcxspmiddle"/>
              <w:rPr>
                <w:color w:val="FF0000"/>
                <w:sz w:val="20"/>
                <w:szCs w:val="20"/>
              </w:rPr>
            </w:pPr>
            <w:r>
              <w:rPr>
                <w:sz w:val="20"/>
                <w:szCs w:val="20"/>
              </w:rPr>
              <w:t xml:space="preserve">Строительство централизованной системы водоснабжения </w:t>
            </w:r>
            <w:proofErr w:type="spellStart"/>
            <w:r>
              <w:rPr>
                <w:sz w:val="20"/>
                <w:szCs w:val="20"/>
              </w:rPr>
              <w:t>д</w:t>
            </w:r>
            <w:proofErr w:type="gramStart"/>
            <w:r>
              <w:rPr>
                <w:sz w:val="20"/>
                <w:szCs w:val="20"/>
              </w:rPr>
              <w:t>.Ч</w:t>
            </w:r>
            <w:proofErr w:type="gramEnd"/>
            <w:r>
              <w:rPr>
                <w:sz w:val="20"/>
                <w:szCs w:val="20"/>
              </w:rPr>
              <w:t>ичкова</w:t>
            </w:r>
            <w:proofErr w:type="spellEnd"/>
            <w:r>
              <w:rPr>
                <w:sz w:val="20"/>
                <w:szCs w:val="20"/>
              </w:rPr>
              <w:t>;</w:t>
            </w:r>
          </w:p>
          <w:p w:rsidR="003D0738" w:rsidRDefault="003D0738" w:rsidP="00E07B68">
            <w:pPr>
              <w:rPr>
                <w:lang w:eastAsia="ru-RU"/>
              </w:rPr>
            </w:pPr>
          </w:p>
          <w:p w:rsidR="003D0738" w:rsidRDefault="003D0738" w:rsidP="00E07B68">
            <w:pPr>
              <w:tabs>
                <w:tab w:val="left" w:pos="3120"/>
              </w:tabs>
              <w:rPr>
                <w:lang w:eastAsia="ru-RU"/>
              </w:rPr>
            </w:pPr>
          </w:p>
        </w:tc>
        <w:tc>
          <w:tcPr>
            <w:tcW w:w="2374" w:type="dxa"/>
            <w:gridSpan w:val="3"/>
            <w:vMerge/>
            <w:tcBorders>
              <w:top w:val="single" w:sz="4" w:space="0" w:color="auto"/>
            </w:tcBorders>
            <w:vAlign w:val="center"/>
          </w:tcPr>
          <w:p w:rsidR="003D0738" w:rsidRDefault="003D0738" w:rsidP="00E07B68">
            <w:pPr>
              <w:rPr>
                <w:lang w:eastAsia="ru-RU"/>
              </w:rPr>
            </w:pPr>
          </w:p>
        </w:tc>
        <w:tc>
          <w:tcPr>
            <w:tcW w:w="1951" w:type="dxa"/>
            <w:vMerge/>
            <w:tcBorders>
              <w:top w:val="single" w:sz="4" w:space="0" w:color="auto"/>
            </w:tcBorders>
            <w:vAlign w:val="center"/>
          </w:tcPr>
          <w:p w:rsidR="003D0738" w:rsidRDefault="003D0738" w:rsidP="00E07B68">
            <w:pPr>
              <w:rPr>
                <w:sz w:val="20"/>
                <w:szCs w:val="20"/>
                <w:lang w:eastAsia="ru-RU"/>
              </w:rPr>
            </w:pPr>
          </w:p>
        </w:tc>
        <w:tc>
          <w:tcPr>
            <w:tcW w:w="1276" w:type="dxa"/>
            <w:gridSpan w:val="2"/>
            <w:tcBorders>
              <w:top w:val="single" w:sz="4" w:space="0" w:color="auto"/>
            </w:tcBorders>
          </w:tcPr>
          <w:p w:rsidR="003D0738" w:rsidRDefault="003D0738" w:rsidP="00E07B68">
            <w:pPr>
              <w:jc w:val="center"/>
              <w:rPr>
                <w:lang w:eastAsia="ru-RU"/>
              </w:rPr>
            </w:pPr>
          </w:p>
        </w:tc>
        <w:tc>
          <w:tcPr>
            <w:tcW w:w="1343" w:type="dxa"/>
            <w:gridSpan w:val="2"/>
            <w:tcBorders>
              <w:top w:val="single" w:sz="4" w:space="0" w:color="auto"/>
            </w:tcBorders>
          </w:tcPr>
          <w:p w:rsidR="003D0738" w:rsidRDefault="003D0738" w:rsidP="00E07B68">
            <w:pPr>
              <w:jc w:val="center"/>
              <w:rPr>
                <w:lang w:eastAsia="ru-RU"/>
              </w:rPr>
            </w:pPr>
          </w:p>
          <w:p w:rsidR="003D0738" w:rsidRDefault="003D0738" w:rsidP="00E07B68">
            <w:pPr>
              <w:jc w:val="center"/>
              <w:rPr>
                <w:lang w:eastAsia="ru-RU"/>
              </w:rPr>
            </w:pPr>
            <w:r>
              <w:rPr>
                <w:lang w:eastAsia="ru-RU"/>
              </w:rPr>
              <w:t xml:space="preserve">2022-2032 </w:t>
            </w:r>
            <w:proofErr w:type="spellStart"/>
            <w:proofErr w:type="gramStart"/>
            <w:r>
              <w:rPr>
                <w:lang w:eastAsia="ru-RU"/>
              </w:rPr>
              <w:t>гг</w:t>
            </w:r>
            <w:proofErr w:type="spellEnd"/>
            <w:proofErr w:type="gramEnd"/>
          </w:p>
        </w:tc>
        <w:tc>
          <w:tcPr>
            <w:tcW w:w="925" w:type="dxa"/>
            <w:gridSpan w:val="2"/>
            <w:tcBorders>
              <w:top w:val="single" w:sz="4" w:space="0" w:color="auto"/>
              <w:right w:val="single" w:sz="4" w:space="0" w:color="auto"/>
            </w:tcBorders>
          </w:tcPr>
          <w:p w:rsidR="003D0738" w:rsidRDefault="003D0738" w:rsidP="00E07B68">
            <w:pPr>
              <w:jc w:val="center"/>
              <w:rPr>
                <w:lang w:eastAsia="ru-RU"/>
              </w:rPr>
            </w:pPr>
          </w:p>
        </w:tc>
        <w:tc>
          <w:tcPr>
            <w:tcW w:w="1134" w:type="dxa"/>
            <w:gridSpan w:val="2"/>
            <w:tcBorders>
              <w:top w:val="single" w:sz="4" w:space="0" w:color="auto"/>
              <w:left w:val="single" w:sz="4" w:space="0" w:color="auto"/>
              <w:right w:val="single" w:sz="4" w:space="0" w:color="auto"/>
            </w:tcBorders>
          </w:tcPr>
          <w:p w:rsidR="003D0738" w:rsidRDefault="003D0738" w:rsidP="00E07B68">
            <w:pPr>
              <w:pStyle w:val="msonormalcxspmiddle"/>
              <w:rPr>
                <w:sz w:val="20"/>
                <w:szCs w:val="20"/>
              </w:rPr>
            </w:pPr>
          </w:p>
        </w:tc>
        <w:tc>
          <w:tcPr>
            <w:tcW w:w="1134" w:type="dxa"/>
            <w:gridSpan w:val="2"/>
            <w:tcBorders>
              <w:top w:val="single" w:sz="4" w:space="0" w:color="auto"/>
              <w:left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512"/>
        </w:trPr>
        <w:tc>
          <w:tcPr>
            <w:tcW w:w="567" w:type="dxa"/>
            <w:tcBorders>
              <w:top w:val="single" w:sz="4" w:space="0" w:color="auto"/>
              <w:bottom w:val="single" w:sz="4" w:space="0" w:color="auto"/>
            </w:tcBorders>
          </w:tcPr>
          <w:p w:rsidR="003D0738" w:rsidRDefault="003D0738" w:rsidP="00E07B68">
            <w:pPr>
              <w:pStyle w:val="msonormalcxspmiddle"/>
              <w:jc w:val="center"/>
              <w:rPr>
                <w:b/>
                <w:sz w:val="20"/>
                <w:szCs w:val="20"/>
              </w:rPr>
            </w:pPr>
            <w:r>
              <w:rPr>
                <w:b/>
                <w:sz w:val="20"/>
                <w:szCs w:val="20"/>
              </w:rPr>
              <w:t>3</w:t>
            </w:r>
          </w:p>
        </w:tc>
        <w:tc>
          <w:tcPr>
            <w:tcW w:w="15672" w:type="dxa"/>
            <w:gridSpan w:val="17"/>
            <w:tcBorders>
              <w:top w:val="single" w:sz="4" w:space="0" w:color="auto"/>
              <w:bottom w:val="single" w:sz="4" w:space="0" w:color="auto"/>
              <w:right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jc w:val="center"/>
              <w:rPr>
                <w:b/>
                <w:sz w:val="20"/>
                <w:szCs w:val="20"/>
              </w:rPr>
            </w:pPr>
            <w:r>
              <w:rPr>
                <w:b/>
                <w:sz w:val="20"/>
                <w:szCs w:val="20"/>
              </w:rPr>
              <w:t>ВОДООТВЕДЕНИЕ</w:t>
            </w:r>
          </w:p>
        </w:tc>
      </w:tr>
      <w:tr w:rsidR="003D0738" w:rsidTr="00E07B68">
        <w:trPr>
          <w:trHeight w:val="512"/>
        </w:trPr>
        <w:tc>
          <w:tcPr>
            <w:tcW w:w="567" w:type="dxa"/>
            <w:tcBorders>
              <w:top w:val="single" w:sz="4" w:space="0" w:color="auto"/>
              <w:bottom w:val="single" w:sz="4" w:space="0" w:color="auto"/>
            </w:tcBorders>
          </w:tcPr>
          <w:p w:rsidR="003D0738" w:rsidRDefault="003D0738" w:rsidP="00E07B68">
            <w:pPr>
              <w:pStyle w:val="msonormalcxspmiddle"/>
              <w:jc w:val="center"/>
              <w:rPr>
                <w:b/>
                <w:sz w:val="20"/>
                <w:szCs w:val="20"/>
              </w:rPr>
            </w:pPr>
          </w:p>
        </w:tc>
        <w:tc>
          <w:tcPr>
            <w:tcW w:w="4260" w:type="dxa"/>
            <w:gridSpan w:val="2"/>
            <w:tcBorders>
              <w:top w:val="single" w:sz="4" w:space="0" w:color="auto"/>
              <w:bottom w:val="single" w:sz="4" w:space="0" w:color="auto"/>
            </w:tcBorders>
          </w:tcPr>
          <w:p w:rsidR="003D0738" w:rsidRDefault="003D0738" w:rsidP="00E07B68">
            <w:pPr>
              <w:pStyle w:val="msonormalcxspmiddle"/>
              <w:rPr>
                <w:sz w:val="20"/>
                <w:szCs w:val="20"/>
              </w:rPr>
            </w:pPr>
            <w:r>
              <w:rPr>
                <w:sz w:val="20"/>
                <w:szCs w:val="20"/>
              </w:rPr>
              <w:t>Строительство самотечно-напорной системы хозяйственно-бытовой канализации</w:t>
            </w:r>
          </w:p>
        </w:tc>
        <w:tc>
          <w:tcPr>
            <w:tcW w:w="2374"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t xml:space="preserve">Предупреждение загрязнений </w:t>
            </w:r>
            <w:r>
              <w:rPr>
                <w:sz w:val="20"/>
                <w:szCs w:val="20"/>
              </w:rPr>
              <w:lastRenderedPageBreak/>
              <w:t>окружающей среды.</w:t>
            </w:r>
          </w:p>
        </w:tc>
        <w:tc>
          <w:tcPr>
            <w:tcW w:w="1951" w:type="dxa"/>
            <w:tcBorders>
              <w:top w:val="single" w:sz="4" w:space="0" w:color="auto"/>
              <w:bottom w:val="single" w:sz="4" w:space="0" w:color="auto"/>
            </w:tcBorders>
          </w:tcPr>
          <w:p w:rsidR="003D0738" w:rsidRDefault="003D0738" w:rsidP="00E07B68">
            <w:pPr>
              <w:pStyle w:val="msonormalcxspmiddle"/>
              <w:jc w:val="center"/>
              <w:rPr>
                <w:sz w:val="20"/>
                <w:szCs w:val="20"/>
                <w:shd w:val="clear" w:color="auto" w:fill="FFFFFF"/>
              </w:rPr>
            </w:pPr>
            <w:r>
              <w:rPr>
                <w:sz w:val="20"/>
                <w:szCs w:val="20"/>
                <w:shd w:val="clear" w:color="auto" w:fill="FFFFFF"/>
              </w:rPr>
              <w:lastRenderedPageBreak/>
              <w:t xml:space="preserve">Улучшение санитарного </w:t>
            </w:r>
            <w:r>
              <w:rPr>
                <w:sz w:val="20"/>
                <w:szCs w:val="20"/>
                <w:shd w:val="clear" w:color="auto" w:fill="FFFFFF"/>
              </w:rPr>
              <w:lastRenderedPageBreak/>
              <w:t xml:space="preserve">состояния территории </w:t>
            </w:r>
          </w:p>
          <w:p w:rsidR="003D0738" w:rsidRDefault="003D0738" w:rsidP="00E07B68">
            <w:pPr>
              <w:pStyle w:val="msonormalcxspmiddle"/>
              <w:jc w:val="center"/>
              <w:rPr>
                <w:sz w:val="20"/>
                <w:szCs w:val="20"/>
              </w:rPr>
            </w:pPr>
            <w:r>
              <w:rPr>
                <w:sz w:val="20"/>
                <w:szCs w:val="20"/>
                <w:shd w:val="clear" w:color="auto" w:fill="FFFFFF"/>
              </w:rPr>
              <w:t>поселения.</w:t>
            </w:r>
          </w:p>
          <w:p w:rsidR="003D0738" w:rsidRDefault="003D0738" w:rsidP="00E07B68">
            <w:pPr>
              <w:pStyle w:val="msonormalcxspmiddle"/>
              <w:jc w:val="center"/>
              <w:rPr>
                <w:sz w:val="20"/>
                <w:szCs w:val="20"/>
              </w:rPr>
            </w:pPr>
          </w:p>
        </w:tc>
        <w:tc>
          <w:tcPr>
            <w:tcW w:w="1338" w:type="dxa"/>
            <w:gridSpan w:val="3"/>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281" w:type="dxa"/>
            <w:tcBorders>
              <w:top w:val="single" w:sz="4" w:space="0" w:color="auto"/>
              <w:bottom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lastRenderedPageBreak/>
              <w:t xml:space="preserve">2022-2032 </w:t>
            </w:r>
            <w:proofErr w:type="spellStart"/>
            <w:proofErr w:type="gramStart"/>
            <w:r>
              <w:rPr>
                <w:sz w:val="20"/>
                <w:szCs w:val="20"/>
              </w:rPr>
              <w:t>гг</w:t>
            </w:r>
            <w:proofErr w:type="spellEnd"/>
            <w:proofErr w:type="gramEnd"/>
          </w:p>
        </w:tc>
        <w:tc>
          <w:tcPr>
            <w:tcW w:w="925"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r>
      <w:tr w:rsidR="003D0738" w:rsidTr="00E07B68">
        <w:trPr>
          <w:trHeight w:val="510"/>
        </w:trPr>
        <w:tc>
          <w:tcPr>
            <w:tcW w:w="567" w:type="dxa"/>
            <w:tcBorders>
              <w:top w:val="single" w:sz="4" w:space="0" w:color="auto"/>
              <w:bottom w:val="single" w:sz="4" w:space="0" w:color="auto"/>
            </w:tcBorders>
          </w:tcPr>
          <w:p w:rsidR="003D0738" w:rsidRDefault="003D0738" w:rsidP="00E07B68">
            <w:pPr>
              <w:pStyle w:val="msonormalcxspmiddle"/>
              <w:jc w:val="center"/>
              <w:rPr>
                <w:b/>
                <w:sz w:val="20"/>
                <w:szCs w:val="20"/>
              </w:rPr>
            </w:pPr>
            <w:r>
              <w:rPr>
                <w:b/>
                <w:sz w:val="20"/>
                <w:szCs w:val="20"/>
              </w:rPr>
              <w:lastRenderedPageBreak/>
              <w:t>4</w:t>
            </w:r>
          </w:p>
        </w:tc>
        <w:tc>
          <w:tcPr>
            <w:tcW w:w="15672" w:type="dxa"/>
            <w:gridSpan w:val="17"/>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r>
              <w:rPr>
                <w:b/>
                <w:sz w:val="20"/>
                <w:szCs w:val="20"/>
              </w:rPr>
              <w:t>СБОР И ВЫВОЗ ТБО:</w:t>
            </w:r>
          </w:p>
        </w:tc>
      </w:tr>
      <w:tr w:rsidR="003D0738" w:rsidTr="00E07B68">
        <w:trPr>
          <w:trHeight w:val="2716"/>
        </w:trPr>
        <w:tc>
          <w:tcPr>
            <w:tcW w:w="567" w:type="dxa"/>
            <w:vMerge w:val="restart"/>
            <w:tcBorders>
              <w:top w:val="single" w:sz="4" w:space="0" w:color="auto"/>
              <w:bottom w:val="single" w:sz="4" w:space="0" w:color="auto"/>
            </w:tcBorders>
          </w:tcPr>
          <w:p w:rsidR="003D0738" w:rsidRDefault="003D0738" w:rsidP="00E07B68">
            <w:pPr>
              <w:pStyle w:val="msonormalcxspmiddle"/>
              <w:jc w:val="center"/>
              <w:rPr>
                <w:b/>
                <w:sz w:val="20"/>
                <w:szCs w:val="20"/>
              </w:rPr>
            </w:pPr>
          </w:p>
        </w:tc>
        <w:tc>
          <w:tcPr>
            <w:tcW w:w="4260" w:type="dxa"/>
            <w:gridSpan w:val="2"/>
            <w:tcBorders>
              <w:top w:val="single" w:sz="4" w:space="0" w:color="auto"/>
              <w:bottom w:val="single" w:sz="4" w:space="0" w:color="auto"/>
              <w:right w:val="single" w:sz="4" w:space="0" w:color="auto"/>
            </w:tcBorders>
          </w:tcPr>
          <w:p w:rsidR="003D0738" w:rsidRDefault="003D0738" w:rsidP="00E07B68">
            <w:pPr>
              <w:pStyle w:val="msonormalcxspmiddle"/>
              <w:rPr>
                <w:sz w:val="20"/>
                <w:szCs w:val="20"/>
              </w:rPr>
            </w:pPr>
            <w:r>
              <w:rPr>
                <w:sz w:val="20"/>
                <w:szCs w:val="20"/>
              </w:rPr>
              <w:t>Обустройство контейнерных площадок для сбора ТБО от населения</w:t>
            </w:r>
          </w:p>
          <w:p w:rsidR="003D0738" w:rsidRDefault="003D0738" w:rsidP="00E07B68">
            <w:pPr>
              <w:pStyle w:val="msonormalcxspmiddle"/>
              <w:rPr>
                <w:sz w:val="20"/>
                <w:szCs w:val="20"/>
              </w:rPr>
            </w:pPr>
          </w:p>
          <w:p w:rsidR="003D0738" w:rsidRDefault="003D0738" w:rsidP="00E07B68">
            <w:pPr>
              <w:pStyle w:val="msonormalcxspmiddle"/>
              <w:rPr>
                <w:color w:val="FF0000"/>
                <w:sz w:val="20"/>
                <w:szCs w:val="20"/>
              </w:rPr>
            </w:pPr>
          </w:p>
          <w:p w:rsidR="003D0738" w:rsidRDefault="003D0738" w:rsidP="00E07B68">
            <w:pPr>
              <w:pStyle w:val="msonormalcxspmiddle"/>
              <w:rPr>
                <w:color w:val="FF0000"/>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tabs>
                <w:tab w:val="left" w:pos="3200"/>
              </w:tabs>
              <w:rPr>
                <w:lang w:eastAsia="ru-RU"/>
              </w:rPr>
            </w:pPr>
          </w:p>
        </w:tc>
        <w:tc>
          <w:tcPr>
            <w:tcW w:w="2341" w:type="dxa"/>
            <w:gridSpan w:val="2"/>
            <w:vMerge w:val="restart"/>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r>
              <w:rPr>
                <w:sz w:val="20"/>
                <w:szCs w:val="20"/>
              </w:rPr>
              <w:t>Организация централизованной системы сбора и вывоза ТБО</w:t>
            </w: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p>
          <w:p w:rsidR="003D0738" w:rsidRDefault="003D0738" w:rsidP="00E07B68">
            <w:pPr>
              <w:pStyle w:val="msonormalcxspmiddle"/>
              <w:jc w:val="center"/>
              <w:rPr>
                <w:sz w:val="20"/>
                <w:szCs w:val="20"/>
              </w:rPr>
            </w:pPr>
            <w:r>
              <w:rPr>
                <w:sz w:val="20"/>
                <w:szCs w:val="20"/>
              </w:rPr>
              <w:t>Защита окружающей среды</w:t>
            </w:r>
          </w:p>
          <w:p w:rsidR="003D0738" w:rsidRDefault="003D0738" w:rsidP="00E07B68">
            <w:pPr>
              <w:pStyle w:val="msonormalcxspmiddle"/>
              <w:jc w:val="center"/>
              <w:rPr>
                <w:b/>
                <w:sz w:val="20"/>
                <w:szCs w:val="20"/>
              </w:rPr>
            </w:pPr>
          </w:p>
        </w:tc>
        <w:tc>
          <w:tcPr>
            <w:tcW w:w="1984" w:type="dxa"/>
            <w:gridSpan w:val="2"/>
            <w:vMerge w:val="restart"/>
            <w:tcBorders>
              <w:top w:val="single" w:sz="4" w:space="0" w:color="auto"/>
              <w:bottom w:val="single" w:sz="4" w:space="0" w:color="auto"/>
            </w:tcBorders>
          </w:tcPr>
          <w:p w:rsidR="003D0738" w:rsidRDefault="003D0738" w:rsidP="00E07B68">
            <w:pPr>
              <w:pStyle w:val="msonormalcxspmiddle"/>
              <w:jc w:val="center"/>
              <w:rPr>
                <w:sz w:val="20"/>
                <w:szCs w:val="20"/>
              </w:rPr>
            </w:pPr>
            <w:r>
              <w:rPr>
                <w:sz w:val="20"/>
                <w:szCs w:val="20"/>
              </w:rPr>
              <w:lastRenderedPageBreak/>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3D0738" w:rsidRDefault="003D0738" w:rsidP="00E07B68">
            <w:pPr>
              <w:pStyle w:val="msonormalcxspmiddle"/>
              <w:jc w:val="center"/>
              <w:rPr>
                <w:sz w:val="20"/>
                <w:szCs w:val="20"/>
              </w:rPr>
            </w:pPr>
            <w:r>
              <w:rPr>
                <w:sz w:val="20"/>
                <w:szCs w:val="20"/>
              </w:rPr>
              <w:t>Уменьшение территорий отчуждаемых под захоронение отходов</w:t>
            </w:r>
          </w:p>
        </w:tc>
        <w:tc>
          <w:tcPr>
            <w:tcW w:w="1338" w:type="dxa"/>
            <w:gridSpan w:val="3"/>
            <w:tcBorders>
              <w:top w:val="single" w:sz="4" w:space="0" w:color="auto"/>
              <w:bottom w:val="single" w:sz="4" w:space="0" w:color="auto"/>
              <w:right w:val="single" w:sz="4" w:space="0" w:color="auto"/>
            </w:tcBorders>
          </w:tcPr>
          <w:p w:rsidR="003D0738" w:rsidRDefault="003D0738" w:rsidP="00E07B68">
            <w:pPr>
              <w:tabs>
                <w:tab w:val="left" w:pos="7335"/>
              </w:tabs>
              <w:jc w:val="center"/>
              <w:rPr>
                <w:lang w:eastAsia="ru-RU"/>
              </w:rPr>
            </w:pPr>
            <w:r>
              <w:rPr>
                <w:lang w:eastAsia="ru-RU"/>
              </w:rPr>
              <w:t>.</w:t>
            </w:r>
          </w:p>
          <w:p w:rsidR="003D0738" w:rsidRDefault="003D0738" w:rsidP="00E07B68">
            <w:pPr>
              <w:jc w:val="center"/>
              <w:rPr>
                <w:lang w:eastAsia="ru-RU"/>
              </w:rPr>
            </w:pPr>
          </w:p>
        </w:tc>
        <w:tc>
          <w:tcPr>
            <w:tcW w:w="1293"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p w:rsidR="003D0738" w:rsidRDefault="003D0738" w:rsidP="00E07B68">
            <w:pPr>
              <w:pStyle w:val="msonormalcxspmiddle"/>
              <w:jc w:val="center"/>
              <w:rPr>
                <w:b/>
                <w:sz w:val="20"/>
                <w:szCs w:val="20"/>
              </w:rPr>
            </w:pPr>
            <w:r>
              <w:rPr>
                <w:sz w:val="20"/>
                <w:szCs w:val="20"/>
              </w:rPr>
              <w:t xml:space="preserve">2022-2032 </w:t>
            </w:r>
            <w:proofErr w:type="spellStart"/>
            <w:proofErr w:type="gramStart"/>
            <w:r>
              <w:rPr>
                <w:sz w:val="20"/>
                <w:szCs w:val="20"/>
              </w:rPr>
              <w:t>гг</w:t>
            </w:r>
            <w:proofErr w:type="spellEnd"/>
            <w:proofErr w:type="gramEnd"/>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tc>
        <w:tc>
          <w:tcPr>
            <w:tcW w:w="1117"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r>
              <w:rPr>
                <w:b/>
                <w:sz w:val="20"/>
                <w:szCs w:val="20"/>
              </w:rPr>
              <w:t>0,0</w:t>
            </w: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r>
              <w:rPr>
                <w:b/>
                <w:sz w:val="20"/>
                <w:szCs w:val="20"/>
              </w:rPr>
              <w:t>0,00</w:t>
            </w:r>
          </w:p>
        </w:tc>
        <w:tc>
          <w:tcPr>
            <w:tcW w:w="930" w:type="dxa"/>
            <w:tcBorders>
              <w:top w:val="single" w:sz="4" w:space="0" w:color="auto"/>
              <w:bottom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r>
              <w:rPr>
                <w:b/>
                <w:sz w:val="20"/>
                <w:szCs w:val="20"/>
              </w:rPr>
              <w:t>0,00</w:t>
            </w:r>
          </w:p>
        </w:tc>
        <w:tc>
          <w:tcPr>
            <w:tcW w:w="1275" w:type="dxa"/>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r>
              <w:rPr>
                <w:b/>
                <w:sz w:val="20"/>
                <w:szCs w:val="20"/>
              </w:rPr>
              <w:t>0,00</w:t>
            </w:r>
          </w:p>
        </w:tc>
      </w:tr>
      <w:tr w:rsidR="003D0738" w:rsidTr="00E07B68">
        <w:trPr>
          <w:trHeight w:val="3060"/>
        </w:trPr>
        <w:tc>
          <w:tcPr>
            <w:tcW w:w="567" w:type="dxa"/>
            <w:vMerge/>
            <w:tcBorders>
              <w:top w:val="single" w:sz="4" w:space="0" w:color="auto"/>
              <w:bottom w:val="single" w:sz="4" w:space="0" w:color="auto"/>
            </w:tcBorders>
            <w:vAlign w:val="center"/>
          </w:tcPr>
          <w:p w:rsidR="003D0738" w:rsidRDefault="003D0738" w:rsidP="00E07B68">
            <w:pPr>
              <w:rPr>
                <w:b/>
                <w:sz w:val="20"/>
                <w:szCs w:val="20"/>
                <w:lang w:eastAsia="ru-RU"/>
              </w:rPr>
            </w:pPr>
          </w:p>
        </w:tc>
        <w:tc>
          <w:tcPr>
            <w:tcW w:w="4260" w:type="dxa"/>
            <w:gridSpan w:val="2"/>
            <w:tcBorders>
              <w:top w:val="single" w:sz="4" w:space="0" w:color="auto"/>
              <w:bottom w:val="single" w:sz="4" w:space="0" w:color="auto"/>
              <w:right w:val="single" w:sz="4" w:space="0" w:color="auto"/>
            </w:tcBorders>
          </w:tcPr>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sz w:val="20"/>
                <w:szCs w:val="20"/>
              </w:rPr>
            </w:pPr>
          </w:p>
          <w:p w:rsidR="003D0738" w:rsidRDefault="003D0738" w:rsidP="00E07B68">
            <w:pPr>
              <w:pStyle w:val="msonormalcxspmiddle"/>
              <w:rPr>
                <w:b/>
                <w:sz w:val="20"/>
                <w:szCs w:val="20"/>
              </w:rPr>
            </w:pPr>
            <w:r>
              <w:rPr>
                <w:sz w:val="20"/>
                <w:szCs w:val="20"/>
              </w:rPr>
              <w:t>Закрытие, рекультивация свалки ТБО</w:t>
            </w:r>
          </w:p>
          <w:p w:rsidR="003D0738" w:rsidRDefault="003D0738" w:rsidP="00E07B68">
            <w:pPr>
              <w:tabs>
                <w:tab w:val="left" w:pos="3200"/>
              </w:tabs>
              <w:rPr>
                <w:color w:val="FF0000"/>
                <w:lang w:eastAsia="ru-RU"/>
              </w:rPr>
            </w:pPr>
          </w:p>
        </w:tc>
        <w:tc>
          <w:tcPr>
            <w:tcW w:w="2341" w:type="dxa"/>
            <w:gridSpan w:val="2"/>
            <w:vMerge/>
            <w:tcBorders>
              <w:top w:val="single" w:sz="4" w:space="0" w:color="auto"/>
              <w:bottom w:val="single" w:sz="4" w:space="0" w:color="auto"/>
              <w:right w:val="single" w:sz="4" w:space="0" w:color="auto"/>
            </w:tcBorders>
            <w:vAlign w:val="center"/>
          </w:tcPr>
          <w:p w:rsidR="003D0738" w:rsidRDefault="003D0738" w:rsidP="00E07B68">
            <w:pPr>
              <w:rPr>
                <w:b/>
                <w:sz w:val="20"/>
                <w:szCs w:val="20"/>
                <w:lang w:eastAsia="ru-RU"/>
              </w:rPr>
            </w:pPr>
          </w:p>
        </w:tc>
        <w:tc>
          <w:tcPr>
            <w:tcW w:w="1984" w:type="dxa"/>
            <w:gridSpan w:val="2"/>
            <w:vMerge/>
            <w:tcBorders>
              <w:top w:val="single" w:sz="4" w:space="0" w:color="auto"/>
              <w:bottom w:val="single" w:sz="4" w:space="0" w:color="auto"/>
            </w:tcBorders>
            <w:vAlign w:val="center"/>
          </w:tcPr>
          <w:p w:rsidR="003D0738" w:rsidRDefault="003D0738" w:rsidP="00E07B68">
            <w:pPr>
              <w:rPr>
                <w:sz w:val="20"/>
                <w:szCs w:val="20"/>
                <w:lang w:eastAsia="ru-RU"/>
              </w:rPr>
            </w:pPr>
          </w:p>
        </w:tc>
        <w:tc>
          <w:tcPr>
            <w:tcW w:w="1338" w:type="dxa"/>
            <w:gridSpan w:val="3"/>
            <w:tcBorders>
              <w:top w:val="single" w:sz="4" w:space="0" w:color="auto"/>
              <w:bottom w:val="single" w:sz="4" w:space="0" w:color="auto"/>
              <w:right w:val="single" w:sz="4" w:space="0" w:color="auto"/>
            </w:tcBorders>
          </w:tcPr>
          <w:p w:rsidR="003D0738" w:rsidRDefault="003D0738" w:rsidP="00E07B68">
            <w:pPr>
              <w:jc w:val="center"/>
              <w:rPr>
                <w:lang w:eastAsia="ru-RU"/>
              </w:rPr>
            </w:pPr>
          </w:p>
        </w:tc>
        <w:tc>
          <w:tcPr>
            <w:tcW w:w="1293"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sz w:val="20"/>
                <w:szCs w:val="20"/>
              </w:rPr>
            </w:pPr>
            <w:r>
              <w:rPr>
                <w:sz w:val="20"/>
                <w:szCs w:val="20"/>
              </w:rPr>
              <w:t xml:space="preserve">2022-2032 </w:t>
            </w:r>
            <w:proofErr w:type="spellStart"/>
            <w:proofErr w:type="gramStart"/>
            <w:r>
              <w:rPr>
                <w:sz w:val="20"/>
                <w:szCs w:val="20"/>
              </w:rPr>
              <w:t>гг</w:t>
            </w:r>
            <w:proofErr w:type="spellEnd"/>
            <w:proofErr w:type="gramEnd"/>
          </w:p>
        </w:tc>
        <w:tc>
          <w:tcPr>
            <w:tcW w:w="1117"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p w:rsidR="003D0738" w:rsidRDefault="003D0738" w:rsidP="00E07B68">
            <w:pPr>
              <w:pStyle w:val="msonormalcxspmiddle"/>
              <w:jc w:val="center"/>
              <w:rPr>
                <w:b/>
                <w:sz w:val="20"/>
                <w:szCs w:val="20"/>
              </w:rPr>
            </w:pP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tc>
        <w:tc>
          <w:tcPr>
            <w:tcW w:w="930" w:type="dxa"/>
            <w:tcBorders>
              <w:top w:val="single" w:sz="4" w:space="0" w:color="auto"/>
              <w:bottom w:val="single" w:sz="4" w:space="0" w:color="auto"/>
            </w:tcBorders>
          </w:tcPr>
          <w:p w:rsidR="003D0738" w:rsidRDefault="003D0738" w:rsidP="00E07B68">
            <w:pPr>
              <w:pStyle w:val="msonormalcxspmiddle"/>
              <w:jc w:val="center"/>
              <w:rPr>
                <w:b/>
                <w:sz w:val="20"/>
                <w:szCs w:val="20"/>
              </w:rPr>
            </w:pPr>
          </w:p>
        </w:tc>
        <w:tc>
          <w:tcPr>
            <w:tcW w:w="1275" w:type="dxa"/>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tc>
      </w:tr>
      <w:tr w:rsidR="003D0738" w:rsidTr="00E07B68">
        <w:trPr>
          <w:trHeight w:val="510"/>
        </w:trPr>
        <w:tc>
          <w:tcPr>
            <w:tcW w:w="567" w:type="dxa"/>
            <w:tcBorders>
              <w:top w:val="single" w:sz="4" w:space="0" w:color="auto"/>
              <w:bottom w:val="single" w:sz="4" w:space="0" w:color="auto"/>
            </w:tcBorders>
          </w:tcPr>
          <w:p w:rsidR="003D0738" w:rsidRDefault="003D0738" w:rsidP="00E07B68">
            <w:pPr>
              <w:pStyle w:val="msonormalcxspmiddle"/>
              <w:jc w:val="center"/>
              <w:rPr>
                <w:b/>
                <w:sz w:val="20"/>
                <w:szCs w:val="20"/>
              </w:rPr>
            </w:pPr>
          </w:p>
        </w:tc>
        <w:tc>
          <w:tcPr>
            <w:tcW w:w="4260" w:type="dxa"/>
            <w:gridSpan w:val="2"/>
            <w:tcBorders>
              <w:top w:val="single" w:sz="4" w:space="0" w:color="auto"/>
              <w:bottom w:val="single" w:sz="4" w:space="0" w:color="auto"/>
              <w:right w:val="single" w:sz="4" w:space="0" w:color="auto"/>
            </w:tcBorders>
          </w:tcPr>
          <w:p w:rsidR="003D0738" w:rsidRDefault="003D0738" w:rsidP="00B60FAC">
            <w:pPr>
              <w:pStyle w:val="msonormalcxspmiddle"/>
              <w:rPr>
                <w:b/>
                <w:color w:val="FF0000"/>
                <w:sz w:val="20"/>
                <w:szCs w:val="20"/>
              </w:rPr>
            </w:pPr>
            <w:r>
              <w:rPr>
                <w:b/>
                <w:sz w:val="20"/>
                <w:szCs w:val="20"/>
              </w:rPr>
              <w:t>ИТОГО: 160,00</w:t>
            </w:r>
          </w:p>
        </w:tc>
        <w:tc>
          <w:tcPr>
            <w:tcW w:w="2341"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984" w:type="dxa"/>
            <w:gridSpan w:val="2"/>
            <w:tcBorders>
              <w:top w:val="single" w:sz="4" w:space="0" w:color="auto"/>
              <w:bottom w:val="single" w:sz="4" w:space="0" w:color="auto"/>
            </w:tcBorders>
          </w:tcPr>
          <w:p w:rsidR="003D0738" w:rsidRDefault="003D0738" w:rsidP="00E07B68">
            <w:pPr>
              <w:pStyle w:val="msonormalcxspmiddle"/>
              <w:jc w:val="center"/>
              <w:rPr>
                <w:sz w:val="20"/>
                <w:szCs w:val="20"/>
              </w:rPr>
            </w:pPr>
          </w:p>
        </w:tc>
        <w:tc>
          <w:tcPr>
            <w:tcW w:w="1338" w:type="dxa"/>
            <w:gridSpan w:val="3"/>
            <w:tcBorders>
              <w:top w:val="single" w:sz="4" w:space="0" w:color="auto"/>
              <w:bottom w:val="single" w:sz="4" w:space="0" w:color="auto"/>
              <w:right w:val="single" w:sz="4" w:space="0" w:color="auto"/>
            </w:tcBorders>
          </w:tcPr>
          <w:p w:rsidR="003D0738" w:rsidRDefault="003D0738" w:rsidP="00E07B68">
            <w:pPr>
              <w:tabs>
                <w:tab w:val="left" w:pos="7335"/>
              </w:tabs>
              <w:jc w:val="center"/>
              <w:rPr>
                <w:lang w:eastAsia="ru-RU"/>
              </w:rPr>
            </w:pPr>
          </w:p>
        </w:tc>
        <w:tc>
          <w:tcPr>
            <w:tcW w:w="1293"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sz w:val="20"/>
                <w:szCs w:val="20"/>
              </w:rPr>
            </w:pPr>
          </w:p>
        </w:tc>
        <w:tc>
          <w:tcPr>
            <w:tcW w:w="1117"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160,0</w:t>
            </w:r>
          </w:p>
        </w:tc>
        <w:tc>
          <w:tcPr>
            <w:tcW w:w="1134" w:type="dxa"/>
            <w:gridSpan w:val="2"/>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r>
              <w:rPr>
                <w:b/>
                <w:sz w:val="20"/>
                <w:szCs w:val="20"/>
              </w:rPr>
              <w:t>160,0</w:t>
            </w:r>
          </w:p>
        </w:tc>
        <w:tc>
          <w:tcPr>
            <w:tcW w:w="930" w:type="dxa"/>
            <w:tcBorders>
              <w:top w:val="single" w:sz="4" w:space="0" w:color="auto"/>
              <w:bottom w:val="single" w:sz="4" w:space="0" w:color="auto"/>
            </w:tcBorders>
          </w:tcPr>
          <w:p w:rsidR="003D0738" w:rsidRDefault="003D0738" w:rsidP="00E07B68">
            <w:pPr>
              <w:pStyle w:val="msonormalcxspmiddle"/>
              <w:jc w:val="center"/>
              <w:rPr>
                <w:b/>
                <w:sz w:val="20"/>
                <w:szCs w:val="20"/>
              </w:rPr>
            </w:pPr>
          </w:p>
        </w:tc>
        <w:tc>
          <w:tcPr>
            <w:tcW w:w="1275" w:type="dxa"/>
            <w:tcBorders>
              <w:top w:val="single" w:sz="4" w:space="0" w:color="auto"/>
              <w:bottom w:val="single" w:sz="4" w:space="0" w:color="auto"/>
              <w:right w:val="single" w:sz="4" w:space="0" w:color="auto"/>
            </w:tcBorders>
          </w:tcPr>
          <w:p w:rsidR="003D0738" w:rsidRDefault="003D0738" w:rsidP="00E07B68">
            <w:pPr>
              <w:pStyle w:val="msonormalcxspmiddle"/>
              <w:jc w:val="center"/>
              <w:rPr>
                <w:b/>
                <w:sz w:val="20"/>
                <w:szCs w:val="20"/>
              </w:rPr>
            </w:pPr>
          </w:p>
        </w:tc>
      </w:tr>
    </w:tbl>
    <w:p w:rsidR="003D0738" w:rsidRDefault="003D0738" w:rsidP="007362D4">
      <w:pPr>
        <w:pStyle w:val="msonormalcxspmiddle"/>
        <w:jc w:val="center"/>
        <w:rPr>
          <w:b/>
          <w:sz w:val="28"/>
          <w:szCs w:val="28"/>
        </w:rPr>
      </w:pPr>
    </w:p>
    <w:p w:rsidR="003D0738" w:rsidRDefault="003D0738" w:rsidP="007362D4">
      <w:pPr>
        <w:rPr>
          <w:sz w:val="28"/>
          <w:szCs w:val="28"/>
          <w:lang w:eastAsia="ru-RU"/>
        </w:rPr>
      </w:pPr>
    </w:p>
    <w:p w:rsidR="003D0738" w:rsidRDefault="003D0738" w:rsidP="007362D4">
      <w:pPr>
        <w:rPr>
          <w:sz w:val="28"/>
          <w:szCs w:val="28"/>
          <w:lang w:eastAsia="ru-RU"/>
        </w:rPr>
      </w:pPr>
    </w:p>
    <w:p w:rsidR="003D0738" w:rsidRDefault="003D0738" w:rsidP="007362D4">
      <w:pPr>
        <w:rPr>
          <w:sz w:val="28"/>
          <w:szCs w:val="28"/>
          <w:lang w:eastAsia="ru-RU"/>
        </w:rPr>
      </w:pPr>
    </w:p>
    <w:p w:rsidR="003D0738" w:rsidRDefault="003D0738" w:rsidP="007362D4"/>
    <w:p w:rsidR="003D0738" w:rsidRDefault="003D0738"/>
    <w:sectPr w:rsidR="003D0738" w:rsidSect="00E07B6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534"/>
    <w:rsid w:val="00051FD1"/>
    <w:rsid w:val="00076D3E"/>
    <w:rsid w:val="000A6CA1"/>
    <w:rsid w:val="000D211E"/>
    <w:rsid w:val="00141C87"/>
    <w:rsid w:val="00267668"/>
    <w:rsid w:val="002E10C8"/>
    <w:rsid w:val="003C776A"/>
    <w:rsid w:val="003D0738"/>
    <w:rsid w:val="00562274"/>
    <w:rsid w:val="005B3E73"/>
    <w:rsid w:val="005D628E"/>
    <w:rsid w:val="00680F25"/>
    <w:rsid w:val="007362D4"/>
    <w:rsid w:val="00750537"/>
    <w:rsid w:val="00811132"/>
    <w:rsid w:val="00826534"/>
    <w:rsid w:val="00915C55"/>
    <w:rsid w:val="0092486C"/>
    <w:rsid w:val="00963CF8"/>
    <w:rsid w:val="00990DC1"/>
    <w:rsid w:val="009A66FC"/>
    <w:rsid w:val="009C52D5"/>
    <w:rsid w:val="009C7501"/>
    <w:rsid w:val="00A04562"/>
    <w:rsid w:val="00A272BA"/>
    <w:rsid w:val="00AD1546"/>
    <w:rsid w:val="00AE3085"/>
    <w:rsid w:val="00B60FAC"/>
    <w:rsid w:val="00BC70A4"/>
    <w:rsid w:val="00C340B7"/>
    <w:rsid w:val="00DB276D"/>
    <w:rsid w:val="00DC6C87"/>
    <w:rsid w:val="00E04D4A"/>
    <w:rsid w:val="00E07B68"/>
    <w:rsid w:val="00E52A45"/>
    <w:rsid w:val="00E64B95"/>
    <w:rsid w:val="00EC5BED"/>
    <w:rsid w:val="00EF2AA4"/>
    <w:rsid w:val="00F00AD2"/>
    <w:rsid w:val="00F3272B"/>
    <w:rsid w:val="00F87343"/>
    <w:rsid w:val="00FD7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6D"/>
    <w:pPr>
      <w:spacing w:after="200" w:line="276" w:lineRule="auto"/>
    </w:pPr>
    <w:rPr>
      <w:rFonts w:ascii="Calibri" w:hAnsi="Calibri"/>
      <w:sz w:val="22"/>
      <w:szCs w:val="22"/>
      <w:lang w:eastAsia="en-US"/>
    </w:rPr>
  </w:style>
  <w:style w:type="paragraph" w:styleId="1">
    <w:name w:val="heading 1"/>
    <w:basedOn w:val="a"/>
    <w:next w:val="a"/>
    <w:link w:val="10"/>
    <w:qFormat/>
    <w:locked/>
    <w:rsid w:val="00076D3E"/>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semiHidden/>
    <w:unhideWhenUsed/>
    <w:qFormat/>
    <w:locked/>
    <w:rsid w:val="00076D3E"/>
    <w:pPr>
      <w:keepNext/>
      <w:spacing w:after="0" w:line="360" w:lineRule="auto"/>
      <w:jc w:val="center"/>
      <w:outlineLvl w:val="1"/>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276D"/>
    <w:rPr>
      <w:rFonts w:cs="Times New Roman"/>
      <w:color w:val="0000FF"/>
      <w:u w:val="single"/>
    </w:rPr>
  </w:style>
  <w:style w:type="paragraph" w:styleId="a4">
    <w:name w:val="Normal (Web)"/>
    <w:basedOn w:val="a"/>
    <w:uiPriority w:val="99"/>
    <w:rsid w:val="00DB276D"/>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99"/>
    <w:qFormat/>
    <w:rsid w:val="00DB276D"/>
    <w:pPr>
      <w:ind w:left="720"/>
      <w:contextualSpacing/>
    </w:pPr>
  </w:style>
  <w:style w:type="paragraph" w:customStyle="1" w:styleId="msonormalcxspmiddle">
    <w:name w:val="msonormalcxspmiddle"/>
    <w:basedOn w:val="a"/>
    <w:uiPriority w:val="99"/>
    <w:rsid w:val="007362D4"/>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076D3E"/>
    <w:rPr>
      <w:b/>
      <w:bCs/>
      <w:sz w:val="24"/>
      <w:szCs w:val="24"/>
    </w:rPr>
  </w:style>
  <w:style w:type="character" w:customStyle="1" w:styleId="20">
    <w:name w:val="Заголовок 2 Знак"/>
    <w:basedOn w:val="a0"/>
    <w:link w:val="2"/>
    <w:semiHidden/>
    <w:rsid w:val="00076D3E"/>
    <w:rPr>
      <w:b/>
      <w:bCs/>
      <w:sz w:val="24"/>
      <w:szCs w:val="24"/>
    </w:rPr>
  </w:style>
</w:styles>
</file>

<file path=word/webSettings.xml><?xml version="1.0" encoding="utf-8"?>
<w:webSettings xmlns:r="http://schemas.openxmlformats.org/officeDocument/2006/relationships" xmlns:w="http://schemas.openxmlformats.org/wordprocessingml/2006/main">
  <w:divs>
    <w:div w:id="270741478">
      <w:marLeft w:val="0"/>
      <w:marRight w:val="0"/>
      <w:marTop w:val="0"/>
      <w:marBottom w:val="0"/>
      <w:divBdr>
        <w:top w:val="none" w:sz="0" w:space="0" w:color="auto"/>
        <w:left w:val="none" w:sz="0" w:space="0" w:color="auto"/>
        <w:bottom w:val="none" w:sz="0" w:space="0" w:color="auto"/>
        <w:right w:val="none" w:sz="0" w:space="0" w:color="auto"/>
      </w:divBdr>
    </w:div>
    <w:div w:id="16178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3705</Words>
  <Characters>21125</Characters>
  <Application>Microsoft Office Word</Application>
  <DocSecurity>0</DocSecurity>
  <Lines>176</Lines>
  <Paragraphs>49</Paragraphs>
  <ScaleCrop>false</ScaleCrop>
  <Company>SPecialiST RePack</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WOW</cp:lastModifiedBy>
  <cp:revision>24</cp:revision>
  <dcterms:created xsi:type="dcterms:W3CDTF">2022-06-15T03:27:00Z</dcterms:created>
  <dcterms:modified xsi:type="dcterms:W3CDTF">2023-03-10T02:01:00Z</dcterms:modified>
</cp:coreProperties>
</file>