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C3" w:rsidRPr="005A1356" w:rsidRDefault="004361C3" w:rsidP="004361C3">
      <w:pPr>
        <w:pStyle w:val="a3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</w:t>
      </w:r>
      <w:r w:rsidR="00423E20">
        <w:rPr>
          <w:rFonts w:ascii="Arial" w:hAnsi="Arial" w:cs="Arial"/>
          <w:b/>
          <w:sz w:val="32"/>
          <w:szCs w:val="32"/>
          <w:lang w:eastAsia="ru-RU"/>
        </w:rPr>
        <w:t xml:space="preserve">              25.08.2022 г. № 17</w:t>
      </w:r>
    </w:p>
    <w:p w:rsidR="004361C3" w:rsidRPr="005A1356" w:rsidRDefault="004361C3" w:rsidP="004361C3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361C3" w:rsidRPr="005A1356" w:rsidRDefault="004361C3" w:rsidP="004361C3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361C3" w:rsidRPr="005A1356" w:rsidRDefault="004361C3" w:rsidP="004361C3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4361C3" w:rsidRPr="005A1356" w:rsidRDefault="004361C3" w:rsidP="004361C3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4361C3" w:rsidRPr="005A1356" w:rsidRDefault="004361C3" w:rsidP="004361C3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4361C3" w:rsidRPr="005A1356" w:rsidRDefault="004361C3" w:rsidP="004361C3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361C3" w:rsidRPr="005A1356" w:rsidRDefault="004361C3" w:rsidP="004361C3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C2BDD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4361C3" w:rsidRDefault="004361C3" w:rsidP="00436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1C3" w:rsidRDefault="004361C3" w:rsidP="00436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4361C3" w:rsidP="004361C3">
      <w:pPr>
        <w:jc w:val="center"/>
        <w:rPr>
          <w:rFonts w:ascii="Arial" w:hAnsi="Arial" w:cs="Arial"/>
          <w:b/>
          <w:sz w:val="32"/>
          <w:szCs w:val="32"/>
        </w:rPr>
      </w:pPr>
      <w:r w:rsidRPr="004361C3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ОХРАНЯЕМЫХ ЗАКОНОМ ЦЕННОСТЯМ ПО МУНИЦИПАЛЬНОМУ КОНТРОЛЮ НА АВТОМОБИЛЬНОМ ТРАНСПОРТЕ, ГОРОДСКОМ НАЗЕМНОМ ТРАНСПОРТЕ И В ДОРОЖНОМ ХОЗЯЙСТВЕ НА ТЕРРИТОРИИ ЧИЧКОВСКОГО МУНИЦИПАЛЬНОГО ОБРАЗОВАНИЯ НА 2022 ГОД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4361C3" w:rsidRPr="004361C3" w:rsidRDefault="004361C3" w:rsidP="0042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361C3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Pr="004361C3">
        <w:rPr>
          <w:rFonts w:ascii="Arial" w:hAnsi="Arial" w:cs="Arial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4361C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4361C3">
        <w:rPr>
          <w:rFonts w:ascii="Arial" w:hAnsi="Arial" w:cs="Arial"/>
          <w:kern w:val="2"/>
          <w:sz w:val="24"/>
          <w:szCs w:val="24"/>
        </w:rPr>
        <w:t>Федеральным законом от 27.07.2010 № 210</w:t>
      </w:r>
      <w:r w:rsidRPr="004361C3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31.07.2020 № 248-ФЗ «О государственном контроле (надзоре) и муниципальном контроле в Российской Федерации»</w:t>
      </w:r>
      <w:r w:rsidRPr="004361C3">
        <w:rPr>
          <w:rFonts w:ascii="Arial" w:hAnsi="Arial" w:cs="Arial"/>
          <w:color w:val="000000"/>
          <w:kern w:val="2"/>
          <w:sz w:val="24"/>
          <w:szCs w:val="24"/>
        </w:rPr>
        <w:t xml:space="preserve">, </w:t>
      </w:r>
      <w:r w:rsidRPr="004361C3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4361C3">
        <w:rPr>
          <w:rFonts w:ascii="Arial" w:hAnsi="Arial" w:cs="Arial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</w:t>
      </w:r>
      <w:r w:rsidRPr="004361C3">
        <w:rPr>
          <w:rFonts w:ascii="Arial" w:hAnsi="Arial" w:cs="Arial"/>
          <w:color w:val="000000"/>
          <w:kern w:val="2"/>
          <w:sz w:val="24"/>
          <w:szCs w:val="24"/>
        </w:rPr>
        <w:t xml:space="preserve"> руководствуясь Уставом </w:t>
      </w:r>
      <w:proofErr w:type="spellStart"/>
      <w:r w:rsidRPr="004361C3">
        <w:rPr>
          <w:rFonts w:ascii="Arial" w:hAnsi="Arial" w:cs="Arial"/>
          <w:color w:val="000000"/>
          <w:kern w:val="2"/>
          <w:sz w:val="24"/>
          <w:szCs w:val="24"/>
        </w:rPr>
        <w:t>Чичковского</w:t>
      </w:r>
      <w:proofErr w:type="spellEnd"/>
      <w:r w:rsidRPr="004361C3">
        <w:rPr>
          <w:rFonts w:ascii="Arial" w:hAnsi="Arial" w:cs="Arial"/>
          <w:sz w:val="24"/>
          <w:szCs w:val="24"/>
        </w:rPr>
        <w:t xml:space="preserve"> </w:t>
      </w:r>
      <w:r w:rsidRPr="004361C3">
        <w:rPr>
          <w:rFonts w:ascii="Arial" w:hAnsi="Arial" w:cs="Arial"/>
          <w:color w:val="000000"/>
          <w:kern w:val="2"/>
          <w:sz w:val="24"/>
          <w:szCs w:val="24"/>
        </w:rPr>
        <w:t xml:space="preserve">муниципального образования </w:t>
      </w:r>
      <w:proofErr w:type="spellStart"/>
      <w:r w:rsidRPr="004361C3">
        <w:rPr>
          <w:rFonts w:ascii="Arial" w:hAnsi="Arial" w:cs="Arial"/>
          <w:color w:val="000000"/>
          <w:kern w:val="2"/>
          <w:sz w:val="24"/>
          <w:szCs w:val="24"/>
        </w:rPr>
        <w:t>Усть-Удинского</w:t>
      </w:r>
      <w:proofErr w:type="spellEnd"/>
      <w:r w:rsidRPr="004361C3">
        <w:rPr>
          <w:rFonts w:ascii="Arial" w:hAnsi="Arial" w:cs="Arial"/>
          <w:color w:val="000000"/>
          <w:kern w:val="2"/>
          <w:sz w:val="24"/>
          <w:szCs w:val="24"/>
        </w:rPr>
        <w:t xml:space="preserve"> района Иркутской области</w:t>
      </w:r>
      <w:r w:rsidRPr="004361C3">
        <w:rPr>
          <w:rFonts w:ascii="Arial" w:hAnsi="Arial" w:cs="Arial"/>
          <w:iCs/>
          <w:color w:val="000000"/>
          <w:kern w:val="2"/>
          <w:sz w:val="24"/>
          <w:szCs w:val="24"/>
        </w:rPr>
        <w:t>,</w:t>
      </w:r>
      <w:r w:rsidRPr="004361C3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</w:p>
    <w:p w:rsidR="004361C3" w:rsidRPr="004361C3" w:rsidRDefault="004361C3" w:rsidP="0042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4361C3" w:rsidRPr="004361C3" w:rsidRDefault="004361C3" w:rsidP="00423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2"/>
          <w:sz w:val="24"/>
          <w:szCs w:val="24"/>
        </w:rPr>
      </w:pPr>
      <w:r w:rsidRPr="004361C3">
        <w:rPr>
          <w:rFonts w:ascii="Arial" w:hAnsi="Arial" w:cs="Arial"/>
          <w:b/>
          <w:bCs/>
          <w:color w:val="000000"/>
          <w:kern w:val="2"/>
          <w:sz w:val="24"/>
          <w:szCs w:val="24"/>
        </w:rPr>
        <w:t>ПОСТАНОВЛЯЮ</w:t>
      </w:r>
      <w:r w:rsidRPr="004361C3">
        <w:rPr>
          <w:rFonts w:ascii="Arial" w:hAnsi="Arial" w:cs="Arial"/>
          <w:b/>
          <w:color w:val="000000"/>
          <w:kern w:val="2"/>
          <w:sz w:val="24"/>
          <w:szCs w:val="24"/>
        </w:rPr>
        <w:t>:</w:t>
      </w:r>
    </w:p>
    <w:p w:rsidR="004361C3" w:rsidRPr="004361C3" w:rsidRDefault="004361C3" w:rsidP="0042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4361C3" w:rsidRPr="004361C3" w:rsidRDefault="004361C3" w:rsidP="00423E20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4361C3">
        <w:rPr>
          <w:rFonts w:ascii="Arial" w:hAnsi="Arial" w:cs="Arial"/>
          <w:b w:val="0"/>
          <w:kern w:val="2"/>
          <w:sz w:val="24"/>
          <w:szCs w:val="24"/>
        </w:rPr>
        <w:t xml:space="preserve">1. Утвердить </w:t>
      </w:r>
      <w:r w:rsidRPr="004361C3">
        <w:rPr>
          <w:rFonts w:ascii="Arial" w:hAnsi="Arial" w:cs="Arial"/>
          <w:b w:val="0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361C3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361C3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4361C3">
        <w:rPr>
          <w:rFonts w:ascii="Arial" w:hAnsi="Arial" w:cs="Arial"/>
          <w:sz w:val="24"/>
          <w:szCs w:val="24"/>
        </w:rPr>
        <w:t xml:space="preserve"> </w:t>
      </w:r>
      <w:r w:rsidRPr="004361C3">
        <w:rPr>
          <w:rFonts w:ascii="Arial" w:hAnsi="Arial" w:cs="Arial"/>
          <w:b w:val="0"/>
          <w:sz w:val="24"/>
          <w:szCs w:val="24"/>
        </w:rPr>
        <w:t xml:space="preserve">на 2022 год (далее – Программа профилактики) </w:t>
      </w:r>
      <w:r w:rsidRPr="004361C3">
        <w:rPr>
          <w:rFonts w:ascii="Arial" w:hAnsi="Arial" w:cs="Arial"/>
          <w:b w:val="0"/>
          <w:kern w:val="2"/>
          <w:sz w:val="24"/>
          <w:szCs w:val="24"/>
        </w:rPr>
        <w:t>(приложение).</w:t>
      </w:r>
    </w:p>
    <w:p w:rsidR="004361C3" w:rsidRPr="004361C3" w:rsidRDefault="004361C3" w:rsidP="00423E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361C3">
        <w:rPr>
          <w:rFonts w:ascii="Arial" w:hAnsi="Arial" w:cs="Arial"/>
          <w:sz w:val="24"/>
          <w:szCs w:val="24"/>
        </w:rPr>
        <w:t xml:space="preserve">2. Специалисту администрации </w:t>
      </w:r>
      <w:proofErr w:type="spellStart"/>
      <w:r w:rsidRPr="004361C3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361C3">
        <w:rPr>
          <w:rFonts w:ascii="Arial" w:hAnsi="Arial" w:cs="Arial"/>
          <w:sz w:val="24"/>
          <w:szCs w:val="24"/>
        </w:rPr>
        <w:t xml:space="preserve"> муниципального образования, уполномоченному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361C3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361C3">
        <w:rPr>
          <w:rFonts w:ascii="Arial" w:hAnsi="Arial" w:cs="Arial"/>
          <w:sz w:val="24"/>
          <w:szCs w:val="24"/>
        </w:rPr>
        <w:t xml:space="preserve"> муниципального образования, обеспечить исполнение Программы профилактики.</w:t>
      </w:r>
    </w:p>
    <w:p w:rsidR="004361C3" w:rsidRPr="004361C3" w:rsidRDefault="004361C3" w:rsidP="00423E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4361C3">
        <w:rPr>
          <w:rFonts w:ascii="Arial" w:hAnsi="Arial" w:cs="Arial"/>
          <w:color w:val="000000"/>
          <w:sz w:val="24"/>
          <w:szCs w:val="24"/>
        </w:rPr>
        <w:t>3. Опубликовать настоящее постановление в информационном издании «Вестник села», разместить на официальном сайте «</w:t>
      </w:r>
      <w:proofErr w:type="spellStart"/>
      <w:r w:rsidRPr="004361C3">
        <w:rPr>
          <w:rFonts w:ascii="Arial" w:hAnsi="Arial" w:cs="Arial"/>
          <w:color w:val="000000"/>
          <w:sz w:val="24"/>
          <w:szCs w:val="24"/>
        </w:rPr>
        <w:t>Чичковское</w:t>
      </w:r>
      <w:proofErr w:type="gramStart"/>
      <w:r w:rsidRPr="004361C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4361C3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r w:rsidRPr="004361C3">
        <w:rPr>
          <w:rFonts w:ascii="Arial" w:hAnsi="Arial" w:cs="Arial"/>
          <w:color w:val="000000"/>
          <w:sz w:val="24"/>
          <w:szCs w:val="24"/>
        </w:rPr>
        <w:t>».</w:t>
      </w:r>
    </w:p>
    <w:p w:rsidR="004361C3" w:rsidRPr="004361C3" w:rsidRDefault="004361C3" w:rsidP="00423E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61C3">
        <w:rPr>
          <w:rFonts w:ascii="Arial" w:hAnsi="Arial" w:cs="Arial"/>
          <w:sz w:val="24"/>
          <w:szCs w:val="24"/>
        </w:rPr>
        <w:t>4. Настоящее постановление вступает в силу с 1 февраля</w:t>
      </w:r>
      <w:r>
        <w:rPr>
          <w:rFonts w:ascii="Arial" w:hAnsi="Arial" w:cs="Arial"/>
          <w:sz w:val="24"/>
          <w:szCs w:val="24"/>
        </w:rPr>
        <w:t xml:space="preserve"> 2022 год.</w:t>
      </w:r>
    </w:p>
    <w:p w:rsidR="004361C3" w:rsidRPr="004361C3" w:rsidRDefault="004361C3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361C3" w:rsidRPr="004361C3" w:rsidRDefault="004361C3" w:rsidP="00423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1C3">
        <w:rPr>
          <w:rFonts w:ascii="Arial" w:hAnsi="Arial" w:cs="Arial"/>
          <w:sz w:val="24"/>
          <w:szCs w:val="24"/>
        </w:rPr>
        <w:t xml:space="preserve">ВРИО Главы  </w:t>
      </w:r>
      <w:proofErr w:type="spellStart"/>
      <w:r w:rsidRPr="004361C3">
        <w:rPr>
          <w:rFonts w:ascii="Arial" w:hAnsi="Arial" w:cs="Arial"/>
          <w:sz w:val="24"/>
          <w:szCs w:val="24"/>
        </w:rPr>
        <w:t>Чичковского</w:t>
      </w:r>
      <w:proofErr w:type="spellEnd"/>
    </w:p>
    <w:p w:rsidR="004361C3" w:rsidRPr="004361C3" w:rsidRDefault="004361C3" w:rsidP="00423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361C3">
        <w:rPr>
          <w:rFonts w:ascii="Arial" w:hAnsi="Arial" w:cs="Arial"/>
          <w:sz w:val="24"/>
          <w:szCs w:val="24"/>
        </w:rPr>
        <w:t>муниципального образования</w:t>
      </w:r>
      <w:r w:rsidRPr="004361C3">
        <w:rPr>
          <w:rFonts w:ascii="Arial" w:hAnsi="Arial" w:cs="Arial"/>
          <w:sz w:val="24"/>
          <w:szCs w:val="24"/>
        </w:rPr>
        <w:tab/>
        <w:t xml:space="preserve">                                                 Е.В. Пугачева</w:t>
      </w:r>
    </w:p>
    <w:p w:rsidR="004361C3" w:rsidRPr="004361C3" w:rsidRDefault="004361C3" w:rsidP="00423E20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4361C3" w:rsidRPr="004361C3" w:rsidRDefault="004361C3" w:rsidP="00423E20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4361C3" w:rsidRPr="004361C3" w:rsidRDefault="004361C3" w:rsidP="00423E20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4361C3" w:rsidRDefault="004361C3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Default="00423E20" w:rsidP="00423E20">
      <w:pPr>
        <w:jc w:val="both"/>
        <w:rPr>
          <w:rFonts w:ascii="Arial" w:hAnsi="Arial" w:cs="Arial"/>
          <w:b/>
          <w:sz w:val="32"/>
          <w:szCs w:val="32"/>
        </w:rPr>
      </w:pPr>
    </w:p>
    <w:p w:rsidR="00423E20" w:rsidRPr="00423E20" w:rsidRDefault="00423E20" w:rsidP="00423E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от 25.08.2022 года № 17  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>ПРОГРАММА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proofErr w:type="spellStart"/>
      <w:r w:rsidRPr="00423E20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b w:val="0"/>
          <w:sz w:val="24"/>
          <w:szCs w:val="24"/>
        </w:rPr>
        <w:t xml:space="preserve"> муниципального образования на 2022 год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>ПАСПОРТ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 xml:space="preserve">на территории </w:t>
      </w:r>
      <w:proofErr w:type="spellStart"/>
      <w:r w:rsidRPr="00423E20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423E20">
        <w:rPr>
          <w:rFonts w:ascii="Arial" w:hAnsi="Arial" w:cs="Arial"/>
          <w:sz w:val="24"/>
          <w:szCs w:val="24"/>
        </w:rPr>
        <w:t xml:space="preserve"> </w:t>
      </w:r>
      <w:r w:rsidRPr="00423E20">
        <w:rPr>
          <w:rFonts w:ascii="Arial" w:hAnsi="Arial" w:cs="Arial"/>
          <w:b w:val="0"/>
          <w:sz w:val="24"/>
          <w:szCs w:val="24"/>
        </w:rPr>
        <w:t>на 2022 год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423E20" w:rsidRPr="00423E20" w:rsidTr="004F237B">
        <w:tc>
          <w:tcPr>
            <w:tcW w:w="3510" w:type="dxa"/>
          </w:tcPr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>Чичковского</w:t>
            </w:r>
            <w:proofErr w:type="spellEnd"/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образования (далее – программа профилактики)</w:t>
            </w:r>
          </w:p>
        </w:tc>
      </w:tr>
      <w:tr w:rsidR="00423E20" w:rsidRPr="00423E20" w:rsidTr="004F237B">
        <w:tc>
          <w:tcPr>
            <w:tcW w:w="3510" w:type="dxa"/>
          </w:tcPr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администрации, ответственный за муниципальный контроль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23E20" w:rsidRPr="00423E20" w:rsidTr="004F237B">
        <w:tc>
          <w:tcPr>
            <w:tcW w:w="3510" w:type="dxa"/>
          </w:tcPr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>Срок реализации</w:t>
            </w:r>
          </w:p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 xml:space="preserve"> 2022 год</w:t>
            </w:r>
          </w:p>
        </w:tc>
      </w:tr>
      <w:tr w:rsidR="00423E20" w:rsidRPr="00423E20" w:rsidTr="004F237B">
        <w:tc>
          <w:tcPr>
            <w:tcW w:w="3510" w:type="dxa"/>
          </w:tcPr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 xml:space="preserve">Цели и задачи </w:t>
            </w:r>
          </w:p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профилактики: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</w:t>
            </w: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Задачи программы профилактики: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1) укрепление </w:t>
            </w:r>
            <w:proofErr w:type="gramStart"/>
            <w:r w:rsidRPr="00423E20">
              <w:rPr>
                <w:rFonts w:ascii="Arial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23E20">
              <w:rPr>
                <w:rFonts w:ascii="Arial" w:hAnsi="Arial" w:cs="Arial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iCs/>
                <w:sz w:val="24"/>
                <w:szCs w:val="24"/>
              </w:rPr>
              <w:t xml:space="preserve">2) </w:t>
            </w:r>
            <w:r w:rsidRPr="00423E20">
              <w:rPr>
                <w:rFonts w:ascii="Arial" w:hAnsi="Arial" w:cs="Arial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iCs/>
                <w:sz w:val="24"/>
                <w:szCs w:val="24"/>
              </w:rPr>
              <w:t xml:space="preserve">3) </w:t>
            </w:r>
            <w:r w:rsidRPr="00423E20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423E20" w:rsidRPr="00423E20" w:rsidTr="004F237B">
        <w:tc>
          <w:tcPr>
            <w:tcW w:w="3510" w:type="dxa"/>
          </w:tcPr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3E20">
              <w:rPr>
                <w:rFonts w:ascii="Arial" w:hAnsi="Arial" w:cs="Arial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423E20" w:rsidRPr="00423E20" w:rsidRDefault="00423E20" w:rsidP="004F237B">
            <w:pPr>
              <w:pStyle w:val="ConsPlusTitle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>Раздел 1. Общие положения</w:t>
      </w:r>
    </w:p>
    <w:p w:rsidR="00423E20" w:rsidRPr="00423E20" w:rsidRDefault="00423E20" w:rsidP="00423E20">
      <w:pPr>
        <w:pStyle w:val="ConsPlusTitle"/>
        <w:ind w:left="360"/>
        <w:outlineLvl w:val="1"/>
        <w:rPr>
          <w:rFonts w:ascii="Arial" w:hAnsi="Arial" w:cs="Arial"/>
          <w:b w:val="0"/>
          <w:sz w:val="24"/>
          <w:szCs w:val="24"/>
        </w:rPr>
      </w:pPr>
    </w:p>
    <w:p w:rsidR="00423E20" w:rsidRPr="00423E20" w:rsidRDefault="00423E20" w:rsidP="00423E2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proofErr w:type="gramStart"/>
      <w:r w:rsidRPr="00423E20">
        <w:rPr>
          <w:rFonts w:ascii="Arial" w:hAnsi="Arial" w:cs="Arial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23E20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b w:val="0"/>
          <w:sz w:val="24"/>
          <w:szCs w:val="24"/>
        </w:rPr>
        <w:t xml:space="preserve"> муниципального образования 2022 год (далее – 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</w:t>
      </w:r>
      <w:proofErr w:type="gramEnd"/>
      <w:r w:rsidRPr="00423E2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423E20">
        <w:rPr>
          <w:rFonts w:ascii="Arial" w:hAnsi="Arial" w:cs="Arial"/>
          <w:b w:val="0"/>
          <w:sz w:val="24"/>
          <w:szCs w:val="24"/>
        </w:rPr>
        <w:t xml:space="preserve">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в 2022 году администрацией </w:t>
      </w:r>
      <w:proofErr w:type="spellStart"/>
      <w:r w:rsidRPr="00423E20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423E20">
        <w:rPr>
          <w:rFonts w:ascii="Arial" w:hAnsi="Arial" w:cs="Arial"/>
          <w:sz w:val="24"/>
          <w:szCs w:val="24"/>
        </w:rPr>
        <w:t xml:space="preserve"> </w:t>
      </w:r>
      <w:r w:rsidRPr="00423E20">
        <w:rPr>
          <w:rFonts w:ascii="Arial" w:hAnsi="Arial" w:cs="Arial"/>
          <w:b w:val="0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</w:t>
      </w:r>
      <w:proofErr w:type="gramEnd"/>
      <w:r w:rsidRPr="00423E20">
        <w:rPr>
          <w:rFonts w:ascii="Arial" w:hAnsi="Arial" w:cs="Arial"/>
          <w:b w:val="0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23E20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Pr="00423E20">
        <w:rPr>
          <w:rFonts w:ascii="Arial" w:hAnsi="Arial" w:cs="Arial"/>
          <w:b w:val="0"/>
          <w:sz w:val="24"/>
          <w:szCs w:val="24"/>
        </w:rPr>
        <w:lastRenderedPageBreak/>
        <w:t>образования.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Органом местного самоуправления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 является специалист администрации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образования, осуществляющий муниципальный контроль (далее – уполномоченный орган).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Программа профилактики содержит следующие разделы: анализ текущего состояния осуществления муниципального контроля в области охраны и </w:t>
      </w:r>
      <w:proofErr w:type="gramStart"/>
      <w:r w:rsidRPr="00423E20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423E20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 территории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23E20" w:rsidRPr="00423E20" w:rsidRDefault="00423E20" w:rsidP="00423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>Раздел 2. Анализ текущего состояния осуществления муниципального контроля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23E20">
        <w:rPr>
          <w:rFonts w:ascii="Arial" w:hAnsi="Arial" w:cs="Arial"/>
          <w:b w:val="0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b w:val="0"/>
          <w:sz w:val="24"/>
          <w:szCs w:val="24"/>
        </w:rPr>
        <w:t xml:space="preserve"> муниципального образования,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23E20" w:rsidRPr="00423E20" w:rsidRDefault="00423E20" w:rsidP="00423E20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3E20">
        <w:rPr>
          <w:rFonts w:ascii="Arial" w:hAnsi="Arial" w:cs="Arial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 до принятия Федерального закона от 1106.2021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значения</w:t>
      </w:r>
      <w:proofErr w:type="gramEnd"/>
      <w:r w:rsidRPr="00423E20">
        <w:rPr>
          <w:rFonts w:ascii="Arial" w:hAnsi="Arial" w:cs="Arial"/>
          <w:sz w:val="24"/>
          <w:szCs w:val="24"/>
        </w:rPr>
        <w:t xml:space="preserve"> в границах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Муниципальный </w:t>
      </w:r>
      <w:proofErr w:type="gramStart"/>
      <w:r w:rsidRPr="00423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3E20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образования, в том числе профилактические мероприятия, осуществлялся специалистом администрации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 в 2021 году с учетом особенностей, установленных федеральным законодательством. В соответствии с частями 4, 6 статьи 98 Федерального закона от 31.07.2020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</w:t>
      </w:r>
      <w:r w:rsidRPr="00423E20">
        <w:rPr>
          <w:rFonts w:ascii="Arial" w:hAnsi="Arial" w:cs="Arial"/>
          <w:sz w:val="24"/>
          <w:szCs w:val="24"/>
        </w:rPr>
        <w:lastRenderedPageBreak/>
        <w:t>мероприятия без утверждения программы профилактики причинения вреда (ущерба) охраняемым законом ценностям.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Таким образом, муниципальный </w:t>
      </w:r>
      <w:proofErr w:type="gramStart"/>
      <w:r w:rsidRPr="00423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3E20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423E20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муниципального образования в отчетный период осуществлялся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>Раздел 3. Цели и задачи реализации Программы профилактики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Цели реализации программы профилактики: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Задачи программы профилактики: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 w:rsidRPr="00423E20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423E20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iCs/>
          <w:sz w:val="24"/>
          <w:szCs w:val="24"/>
        </w:rPr>
        <w:t xml:space="preserve">2) </w:t>
      </w:r>
      <w:r w:rsidRPr="00423E20">
        <w:rPr>
          <w:rFonts w:ascii="Arial" w:hAnsi="Arial" w:cs="Arial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iCs/>
          <w:sz w:val="24"/>
          <w:szCs w:val="24"/>
        </w:rPr>
        <w:t xml:space="preserve">3) </w:t>
      </w:r>
      <w:r w:rsidRPr="00423E20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iCs/>
          <w:sz w:val="24"/>
          <w:szCs w:val="24"/>
        </w:rPr>
        <w:t>4) повышение правосознания и правовой культуры контролируемых лиц.</w:t>
      </w:r>
    </w:p>
    <w:p w:rsidR="00423E20" w:rsidRPr="00423E20" w:rsidRDefault="00423E20" w:rsidP="00423E20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 xml:space="preserve">Раздел 4. Перечень профилактических мероприятий, сроки (периодичность) </w:t>
      </w:r>
    </w:p>
    <w:p w:rsidR="00423E20" w:rsidRPr="00423E20" w:rsidRDefault="00423E20" w:rsidP="00423E2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423E20">
        <w:rPr>
          <w:rFonts w:ascii="Arial" w:hAnsi="Arial" w:cs="Arial"/>
          <w:b w:val="0"/>
          <w:sz w:val="24"/>
          <w:szCs w:val="24"/>
        </w:rPr>
        <w:t>их проведения на 2022 год</w:t>
      </w:r>
    </w:p>
    <w:p w:rsidR="00423E20" w:rsidRPr="00423E20" w:rsidRDefault="00423E20" w:rsidP="00423E20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4448"/>
        <w:gridCol w:w="2410"/>
        <w:gridCol w:w="2268"/>
      </w:tblGrid>
      <w:tr w:rsidR="00423E20" w:rsidRPr="00423E20" w:rsidTr="004F237B">
        <w:trPr>
          <w:tblHeader/>
        </w:trPr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23E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23E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Срок (периодичность)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423E20" w:rsidRPr="00423E20" w:rsidTr="004F237B"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требований, посредством размещения на </w:t>
            </w:r>
            <w:r w:rsidRPr="00423E20">
              <w:rPr>
                <w:rFonts w:ascii="Arial" w:hAnsi="Arial" w:cs="Arial"/>
                <w:bCs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Чичковского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423E20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proofErr w:type="spellStart"/>
            <w:r w:rsidRPr="00423E20">
              <w:rPr>
                <w:rFonts w:ascii="Arial" w:hAnsi="Arial" w:cs="Arial"/>
                <w:bCs/>
                <w:sz w:val="24"/>
                <w:szCs w:val="24"/>
              </w:rPr>
              <w:t>Чичковское</w:t>
            </w:r>
            <w:proofErr w:type="gramStart"/>
            <w:r w:rsidRPr="00423E20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423E20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proofErr w:type="spellEnd"/>
            <w:r w:rsidRPr="00423E20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423E2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423E20" w:rsidRPr="00423E20" w:rsidTr="004F237B"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- 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д.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Чичкова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, пос.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Бурундуйский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- 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д.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Чичкова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423E2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23E20">
              <w:rPr>
                <w:rFonts w:ascii="Arial" w:hAnsi="Arial" w:cs="Arial"/>
                <w:sz w:val="24"/>
                <w:szCs w:val="24"/>
              </w:rPr>
              <w:t>урундуйский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>, о сроках и порядке их вступления в силу;</w:t>
            </w:r>
          </w:p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3E20">
              <w:rPr>
                <w:rFonts w:ascii="Arial" w:hAnsi="Arial" w:cs="Arial"/>
                <w:sz w:val="24"/>
                <w:szCs w:val="24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д.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Чичкова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, пос.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Бурундуйский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По мере издания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423E20" w:rsidRPr="00423E20" w:rsidTr="004F237B"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</w:tcPr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3E20">
              <w:rPr>
                <w:rFonts w:ascii="Arial" w:hAnsi="Arial" w:cs="Arial"/>
                <w:sz w:val="24"/>
                <w:szCs w:val="24"/>
              </w:rPr>
              <w:t>руководство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423E20" w:rsidRPr="00423E20" w:rsidTr="004F237B"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423E20" w:rsidRPr="00423E20" w:rsidTr="004F237B"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д.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Чичкова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, пос.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Бурундуйский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20 декабря </w:t>
            </w:r>
          </w:p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423E20" w:rsidRPr="00423E20" w:rsidTr="004F237B"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447" w:type="dxa"/>
          </w:tcPr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доклада о муниципальном контроле на автомобильном транспорте, </w:t>
            </w: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городском наземном электрическом транспорте и в дорожном хозяйстве на территории д.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Чичкова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, пос.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Бурундуйский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 xml:space="preserve">В сроки, установленные </w:t>
            </w: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требованиями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423E20">
              <w:rPr>
                <w:rFonts w:ascii="Arial" w:hAnsi="Arial" w:cs="Arial"/>
                <w:sz w:val="24"/>
                <w:szCs w:val="24"/>
              </w:rPr>
              <w:t>утвержденными</w:t>
            </w:r>
            <w:proofErr w:type="gramEnd"/>
            <w:r w:rsidRPr="00423E20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от 7 декабря 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2020 года № 2041</w:t>
            </w:r>
          </w:p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23E20" w:rsidRPr="00423E20" w:rsidTr="004F237B"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423E20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423E20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  <w:tr w:rsidR="00423E20" w:rsidRPr="00423E20" w:rsidTr="004F237B">
        <w:tc>
          <w:tcPr>
            <w:tcW w:w="623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423E20" w:rsidRPr="00423E20" w:rsidRDefault="00423E20" w:rsidP="004F23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3E20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423E20">
              <w:rPr>
                <w:rFonts w:ascii="Arial" w:hAnsi="Arial" w:cs="Arial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lastRenderedPageBreak/>
              <w:t>При наличии оснований, предусмотренных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423E20" w:rsidRPr="00423E20" w:rsidRDefault="00423E20" w:rsidP="004F23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</w:tr>
    </w:tbl>
    <w:p w:rsidR="00423E20" w:rsidRPr="00423E20" w:rsidRDefault="00423E20" w:rsidP="00423E20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23E20" w:rsidRPr="00423E20" w:rsidRDefault="00423E20" w:rsidP="00423E20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23E20">
        <w:rPr>
          <w:rFonts w:ascii="Arial" w:hAnsi="Arial" w:cs="Arial"/>
          <w:sz w:val="24"/>
          <w:szCs w:val="24"/>
        </w:rPr>
        <w:br/>
        <w:t>в текущем году.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Критерием </w:t>
      </w:r>
      <w:proofErr w:type="gramStart"/>
      <w:r w:rsidRPr="00423E20">
        <w:rPr>
          <w:rFonts w:ascii="Arial" w:hAnsi="Arial" w:cs="Arial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23E20">
        <w:rPr>
          <w:rFonts w:ascii="Arial" w:hAnsi="Arial" w:cs="Arial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 xml:space="preserve">P = </w:t>
      </w:r>
      <w:proofErr w:type="spellStart"/>
      <w:r w:rsidRPr="00423E20">
        <w:rPr>
          <w:rFonts w:ascii="Arial" w:hAnsi="Arial" w:cs="Arial"/>
          <w:sz w:val="24"/>
          <w:szCs w:val="24"/>
        </w:rPr>
        <w:t>x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23E20">
        <w:rPr>
          <w:rFonts w:ascii="Arial" w:hAnsi="Arial" w:cs="Arial"/>
          <w:sz w:val="24"/>
          <w:szCs w:val="24"/>
        </w:rPr>
        <w:t>y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* 100%,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где: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E20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23E20">
        <w:rPr>
          <w:rFonts w:ascii="Arial" w:hAnsi="Arial" w:cs="Arial"/>
          <w:sz w:val="24"/>
          <w:szCs w:val="24"/>
        </w:rPr>
        <w:t>x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– количество проведенных мероприятий;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23E20">
        <w:rPr>
          <w:rFonts w:ascii="Arial" w:hAnsi="Arial" w:cs="Arial"/>
          <w:sz w:val="24"/>
          <w:szCs w:val="24"/>
        </w:rPr>
        <w:t>y</w:t>
      </w:r>
      <w:proofErr w:type="spellEnd"/>
      <w:r w:rsidRPr="00423E20">
        <w:rPr>
          <w:rFonts w:ascii="Arial" w:hAnsi="Arial" w:cs="Arial"/>
          <w:sz w:val="24"/>
          <w:szCs w:val="24"/>
        </w:rPr>
        <w:t xml:space="preserve"> – количество запланированных мероприятий.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23E20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23E20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423E20" w:rsidRPr="00423E20" w:rsidRDefault="00423E20" w:rsidP="0042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5308"/>
      </w:tblGrid>
      <w:tr w:rsidR="00423E20" w:rsidRPr="00423E20" w:rsidTr="004F237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Уровень эффективности</w:t>
            </w:r>
          </w:p>
        </w:tc>
      </w:tr>
      <w:tr w:rsidR="00423E20" w:rsidRPr="00423E20" w:rsidTr="004F237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Высокая эффективность</w:t>
            </w:r>
          </w:p>
        </w:tc>
      </w:tr>
      <w:tr w:rsidR="00423E20" w:rsidRPr="00423E20" w:rsidTr="004F237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Средняя эффективность</w:t>
            </w:r>
          </w:p>
        </w:tc>
      </w:tr>
      <w:tr w:rsidR="00423E20" w:rsidRPr="00423E20" w:rsidTr="004F237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20" w:rsidRPr="00423E20" w:rsidRDefault="00423E20" w:rsidP="004F237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423E20">
              <w:rPr>
                <w:rFonts w:ascii="Arial" w:hAnsi="Arial" w:cs="Arial"/>
                <w:sz w:val="24"/>
                <w:szCs w:val="24"/>
              </w:rPr>
              <w:t>Низкая эффективность</w:t>
            </w:r>
          </w:p>
        </w:tc>
      </w:tr>
    </w:tbl>
    <w:p w:rsidR="00423E20" w:rsidRPr="00423E20" w:rsidRDefault="00423E20" w:rsidP="00423E20">
      <w:pPr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rPr>
          <w:rFonts w:ascii="Arial" w:hAnsi="Arial" w:cs="Arial"/>
          <w:sz w:val="24"/>
          <w:szCs w:val="24"/>
        </w:rPr>
      </w:pPr>
    </w:p>
    <w:p w:rsidR="00423E20" w:rsidRPr="00423E20" w:rsidRDefault="00423E20" w:rsidP="00423E20">
      <w:pPr>
        <w:jc w:val="both"/>
        <w:rPr>
          <w:rFonts w:ascii="Arial" w:hAnsi="Arial" w:cs="Arial"/>
          <w:b/>
          <w:sz w:val="24"/>
          <w:szCs w:val="24"/>
        </w:rPr>
      </w:pPr>
    </w:p>
    <w:sectPr w:rsidR="00423E20" w:rsidRPr="0042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361C3"/>
    <w:rsid w:val="00423E20"/>
    <w:rsid w:val="0043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361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361C3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43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3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2022-12-19T07:18:00Z</dcterms:created>
  <dcterms:modified xsi:type="dcterms:W3CDTF">2022-12-19T07:33:00Z</dcterms:modified>
</cp:coreProperties>
</file>