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1B" w:rsidRPr="005A1356" w:rsidRDefault="003F44C5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25.01.2022 г. № 3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8581B" w:rsidRPr="005A1356" w:rsidRDefault="00D91BDC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="0008581B"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8581B" w:rsidRPr="003F44C5" w:rsidRDefault="003F44C5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32"/>
          <w:szCs w:val="32"/>
        </w:rPr>
      </w:pPr>
      <w:r w:rsidRPr="003F44C5">
        <w:rPr>
          <w:rFonts w:ascii="Arial" w:hAnsi="Arial" w:cs="Arial"/>
          <w:b/>
          <w:bC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975FF9" w:rsidRPr="005A1356" w:rsidRDefault="00975FF9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Cs w:val="28"/>
        </w:rPr>
      </w:pPr>
    </w:p>
    <w:p w:rsidR="003F44C5" w:rsidRPr="003F44C5" w:rsidRDefault="003F44C5" w:rsidP="00B768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F44C5">
        <w:rPr>
          <w:rFonts w:ascii="Arial" w:hAnsi="Arial" w:cs="Arial"/>
          <w:bCs/>
          <w:sz w:val="24"/>
          <w:szCs w:val="24"/>
        </w:rPr>
        <w:t xml:space="preserve">В целях эффективной реализации в 2022 году мероприятий перечня проектов народных инициатив, сформированных на 24 января 2020 года, в соответствии с Постановлением Правительства Иркутской области от 14.02.2019г. N 108-пп «О предоставлении субсидий из областного бюджета местным бюджетам в целях </w:t>
      </w:r>
      <w:proofErr w:type="spellStart"/>
      <w:r w:rsidRPr="003F44C5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3F44C5">
        <w:rPr>
          <w:rFonts w:ascii="Arial" w:hAnsi="Arial" w:cs="Arial"/>
          <w:bCs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Уставом муниципального образования</w:t>
      </w:r>
      <w:proofErr w:type="gramEnd"/>
      <w:r w:rsidRPr="003F44C5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3F44C5">
        <w:rPr>
          <w:rFonts w:ascii="Arial" w:hAnsi="Arial" w:cs="Arial"/>
          <w:bCs/>
          <w:sz w:val="24"/>
          <w:szCs w:val="24"/>
        </w:rPr>
        <w:t>Ч</w:t>
      </w:r>
      <w:r w:rsidR="00B7680F">
        <w:rPr>
          <w:rFonts w:ascii="Arial" w:hAnsi="Arial" w:cs="Arial"/>
          <w:bCs/>
          <w:sz w:val="24"/>
          <w:szCs w:val="24"/>
        </w:rPr>
        <w:t>ичковского</w:t>
      </w:r>
      <w:proofErr w:type="spellEnd"/>
      <w:r w:rsidR="00B7680F">
        <w:rPr>
          <w:rFonts w:ascii="Arial" w:hAnsi="Arial" w:cs="Arial"/>
          <w:bCs/>
          <w:sz w:val="24"/>
          <w:szCs w:val="24"/>
        </w:rPr>
        <w:t xml:space="preserve"> сельского поселения»</w:t>
      </w:r>
    </w:p>
    <w:p w:rsidR="003F44C5" w:rsidRDefault="003F44C5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C0114" w:rsidRPr="005A1356" w:rsidRDefault="001C011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24"/>
          <w:szCs w:val="24"/>
        </w:rPr>
      </w:pPr>
      <w:r w:rsidRPr="005A1356">
        <w:rPr>
          <w:rFonts w:ascii="Arial" w:hAnsi="Arial" w:cs="Arial"/>
          <w:b/>
          <w:bCs/>
          <w:sz w:val="24"/>
          <w:szCs w:val="24"/>
        </w:rPr>
        <w:t>П</w:t>
      </w:r>
      <w:r w:rsidR="00F34DB1" w:rsidRPr="005A1356">
        <w:rPr>
          <w:rFonts w:ascii="Arial" w:hAnsi="Arial" w:cs="Arial"/>
          <w:b/>
          <w:bCs/>
          <w:sz w:val="24"/>
          <w:szCs w:val="24"/>
        </w:rPr>
        <w:t>ОСТАНОВЛЯЕТ</w:t>
      </w:r>
      <w:r w:rsidRPr="005A1356">
        <w:rPr>
          <w:rFonts w:ascii="Arial" w:hAnsi="Arial" w:cs="Arial"/>
          <w:b/>
          <w:bCs/>
          <w:sz w:val="24"/>
          <w:szCs w:val="24"/>
        </w:rPr>
        <w:t>:</w:t>
      </w:r>
    </w:p>
    <w:p w:rsidR="001C0114" w:rsidRPr="005A1356" w:rsidRDefault="001C011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4C5" w:rsidRDefault="00264ED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C0114" w:rsidRPr="005A1356">
        <w:rPr>
          <w:rFonts w:ascii="Arial" w:hAnsi="Arial" w:cs="Arial"/>
          <w:bCs/>
          <w:sz w:val="24"/>
          <w:szCs w:val="24"/>
        </w:rPr>
        <w:t xml:space="preserve"> </w:t>
      </w:r>
      <w:r w:rsidRPr="00264ED3">
        <w:rPr>
          <w:rFonts w:ascii="Arial" w:hAnsi="Arial" w:cs="Arial"/>
          <w:bCs/>
          <w:sz w:val="24"/>
          <w:szCs w:val="24"/>
        </w:rPr>
        <w:t>1.</w:t>
      </w:r>
      <w:r w:rsidRPr="00264ED3">
        <w:rPr>
          <w:rFonts w:ascii="Arial" w:hAnsi="Arial" w:cs="Arial"/>
          <w:bCs/>
          <w:sz w:val="24"/>
          <w:szCs w:val="24"/>
        </w:rPr>
        <w:tab/>
      </w:r>
      <w:r w:rsidR="003F44C5" w:rsidRPr="003F44C5">
        <w:rPr>
          <w:rFonts w:ascii="Arial" w:hAnsi="Arial" w:cs="Arial"/>
          <w:bCs/>
          <w:sz w:val="24"/>
          <w:szCs w:val="24"/>
        </w:rPr>
        <w:t xml:space="preserve">Утвердить мероприятия перечня проектов народных инициатив, реализация которых в 2022 году осуществляется за счет средств местного бюджета в объеме    3 100,00 рублей и субсидии из областного бюджета, предоставляемой в целях </w:t>
      </w:r>
      <w:proofErr w:type="spellStart"/>
      <w:r w:rsidR="003F44C5" w:rsidRPr="003F44C5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3F44C5" w:rsidRPr="003F44C5">
        <w:rPr>
          <w:rFonts w:ascii="Arial" w:hAnsi="Arial" w:cs="Arial"/>
          <w:bCs/>
          <w:sz w:val="24"/>
          <w:szCs w:val="24"/>
        </w:rPr>
        <w:t xml:space="preserve"> расходных обязательств муниципального образования, в объеме 300 000,00 рублей (приложение №1).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 </w:t>
      </w:r>
    </w:p>
    <w:p w:rsidR="003F44C5" w:rsidRDefault="001C011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2.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3F44C5" w:rsidRPr="003F44C5">
        <w:rPr>
          <w:rFonts w:ascii="Arial" w:hAnsi="Arial" w:cs="Arial"/>
          <w:bCs/>
          <w:sz w:val="24"/>
          <w:szCs w:val="24"/>
        </w:rPr>
        <w:t>Утвердить перечень должностных лиц, ответственных за реализацию мероприятий перечня проектов народных инициатив в 2022г. (приложение №2).</w:t>
      </w:r>
      <w:r w:rsidR="00264ED3" w:rsidRPr="00264ED3">
        <w:rPr>
          <w:rFonts w:ascii="Arial" w:hAnsi="Arial" w:cs="Arial"/>
          <w:bCs/>
          <w:sz w:val="24"/>
          <w:szCs w:val="24"/>
        </w:rPr>
        <w:tab/>
      </w:r>
    </w:p>
    <w:p w:rsidR="00367E23" w:rsidRDefault="00075813" w:rsidP="00B7680F">
      <w:pPr>
        <w:widowControl w:val="0"/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>3.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Pr="005A1356">
        <w:rPr>
          <w:rFonts w:ascii="Arial" w:hAnsi="Arial" w:cs="Arial"/>
          <w:bCs/>
          <w:sz w:val="24"/>
          <w:szCs w:val="24"/>
        </w:rPr>
        <w:t xml:space="preserve"> </w:t>
      </w:r>
      <w:r w:rsidR="00264ED3" w:rsidRPr="00264ED3">
        <w:rPr>
          <w:rFonts w:ascii="Arial" w:hAnsi="Arial" w:cs="Arial"/>
          <w:bCs/>
          <w:sz w:val="24"/>
          <w:szCs w:val="24"/>
        </w:rPr>
        <w:t>.</w:t>
      </w:r>
      <w:r w:rsidR="00264ED3" w:rsidRPr="00264ED3">
        <w:rPr>
          <w:rFonts w:ascii="Arial" w:hAnsi="Arial" w:cs="Arial"/>
          <w:bCs/>
          <w:sz w:val="24"/>
          <w:szCs w:val="24"/>
        </w:rPr>
        <w:tab/>
      </w:r>
      <w:r w:rsidR="00B7680F" w:rsidRPr="00B7680F">
        <w:rPr>
          <w:rFonts w:ascii="Arial" w:hAnsi="Arial" w:cs="Arial"/>
          <w:bCs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и расходования </w:t>
      </w:r>
    </w:p>
    <w:p w:rsidR="00B7680F" w:rsidRDefault="00B7680F" w:rsidP="00B7680F">
      <w:pPr>
        <w:widowControl w:val="0"/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B7680F">
        <w:t xml:space="preserve"> </w:t>
      </w:r>
      <w:r w:rsidR="003A61F2">
        <w:t xml:space="preserve">  </w:t>
      </w:r>
      <w:proofErr w:type="gramStart"/>
      <w:r w:rsidRPr="00B7680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7680F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A61F2" w:rsidRDefault="00B7680F" w:rsidP="003A61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C03F6" w:rsidRPr="003A61F2" w:rsidRDefault="003E58DE" w:rsidP="003A61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9C03F6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9C03F6">
        <w:rPr>
          <w:rFonts w:ascii="Arial" w:hAnsi="Arial" w:cs="Arial"/>
          <w:bCs/>
          <w:sz w:val="24"/>
          <w:szCs w:val="24"/>
        </w:rPr>
        <w:t xml:space="preserve"> </w:t>
      </w:r>
    </w:p>
    <w:p w:rsidR="00695804" w:rsidRDefault="00712C39" w:rsidP="00B768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9C03F6"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:                       </w:t>
      </w:r>
      <w:r w:rsidR="000A760C" w:rsidRPr="005A1356">
        <w:rPr>
          <w:rFonts w:ascii="Arial" w:hAnsi="Arial" w:cs="Arial"/>
          <w:bCs/>
          <w:sz w:val="24"/>
          <w:szCs w:val="24"/>
        </w:rPr>
        <w:t xml:space="preserve">        </w:t>
      </w:r>
      <w:r w:rsidR="009C03F6">
        <w:rPr>
          <w:rFonts w:ascii="Arial" w:hAnsi="Arial" w:cs="Arial"/>
          <w:bCs/>
          <w:sz w:val="24"/>
          <w:szCs w:val="24"/>
        </w:rPr>
        <w:t>Э.С. Фатьянов</w:t>
      </w: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6C09D3" w:rsidRDefault="006C09D3" w:rsidP="006C09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right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>Приложение № 3</w:t>
      </w:r>
    </w:p>
    <w:p w:rsidR="006C09D3" w:rsidRPr="006C09D3" w:rsidRDefault="006C09D3" w:rsidP="006C09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right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 xml:space="preserve"> к постановлению администрации </w:t>
      </w:r>
    </w:p>
    <w:p w:rsidR="006C09D3" w:rsidRPr="006C09D3" w:rsidRDefault="006C09D3" w:rsidP="006C09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 w:firstLine="709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6C09D3">
        <w:rPr>
          <w:rFonts w:ascii="Arial" w:hAnsi="Arial" w:cs="Arial"/>
          <w:bCs/>
          <w:sz w:val="24"/>
          <w:szCs w:val="24"/>
        </w:rPr>
        <w:t>Усть-Удинского</w:t>
      </w:r>
      <w:proofErr w:type="spellEnd"/>
      <w:r w:rsidRPr="006C09D3">
        <w:rPr>
          <w:rFonts w:ascii="Arial" w:hAnsi="Arial" w:cs="Arial"/>
          <w:bCs/>
          <w:sz w:val="24"/>
          <w:szCs w:val="24"/>
        </w:rPr>
        <w:t xml:space="preserve"> района от 25.01.2022г. № 1 </w:t>
      </w:r>
    </w:p>
    <w:p w:rsidR="006C09D3" w:rsidRPr="006C09D3" w:rsidRDefault="006C09D3" w:rsidP="006C09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right"/>
        <w:rPr>
          <w:rFonts w:ascii="Arial" w:hAnsi="Arial" w:cs="Arial"/>
          <w:bCs/>
          <w:sz w:val="24"/>
          <w:szCs w:val="24"/>
        </w:rPr>
      </w:pPr>
    </w:p>
    <w:p w:rsidR="006C09D3" w:rsidRPr="006C09D3" w:rsidRDefault="006C09D3" w:rsidP="006C09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6C09D3" w:rsidRPr="006C09D3" w:rsidRDefault="006C09D3" w:rsidP="003A6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 в 2022г.</w:t>
      </w:r>
    </w:p>
    <w:p w:rsidR="006C09D3" w:rsidRPr="006C09D3" w:rsidRDefault="006C09D3" w:rsidP="003A6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6C09D3">
        <w:rPr>
          <w:rFonts w:ascii="Arial" w:hAnsi="Arial" w:cs="Arial"/>
          <w:bCs/>
          <w:sz w:val="24"/>
          <w:szCs w:val="24"/>
        </w:rPr>
        <w:t xml:space="preserve">Настоящий Порядок разработан с целью организации работы по реализации мероприятий перечня проектов народных инициатив в 2022 году (далее - Перечень) и расходования бюджетных средств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6C09D3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6C09D3">
        <w:rPr>
          <w:rFonts w:ascii="Arial" w:hAnsi="Arial" w:cs="Arial"/>
          <w:bCs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2022 год, утвержденным постановлением Правительства Иркутской</w:t>
      </w:r>
      <w:proofErr w:type="gramEnd"/>
      <w:r w:rsidRPr="006C09D3">
        <w:rPr>
          <w:rFonts w:ascii="Arial" w:hAnsi="Arial" w:cs="Arial"/>
          <w:bCs/>
          <w:sz w:val="24"/>
          <w:szCs w:val="24"/>
        </w:rPr>
        <w:t xml:space="preserve"> области от 14 февраля 2019 года № 108-пп  (далее соответственно - Положение о субсидии, субсидия).</w:t>
      </w:r>
    </w:p>
    <w:p w:rsidR="00001BC6" w:rsidRDefault="006C09D3" w:rsidP="003A6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 xml:space="preserve">2. В 2022 году администрацией </w:t>
      </w:r>
      <w:proofErr w:type="spellStart"/>
      <w:r w:rsidRPr="006C09D3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Pr="006C09D3">
        <w:rPr>
          <w:rFonts w:ascii="Arial" w:hAnsi="Arial" w:cs="Arial"/>
          <w:bCs/>
          <w:sz w:val="24"/>
          <w:szCs w:val="24"/>
        </w:rPr>
        <w:t xml:space="preserve"> сельского поселения подлежат исполнению следующие мероприятия:</w:t>
      </w:r>
    </w:p>
    <w:p w:rsidR="00001BC6" w:rsidRDefault="00001BC6" w:rsidP="003A6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3A6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7546"/>
      </w:tblGrid>
      <w:tr w:rsidR="006C09D3" w:rsidTr="006C09D3">
        <w:tc>
          <w:tcPr>
            <w:tcW w:w="1316" w:type="dxa"/>
          </w:tcPr>
          <w:p w:rsidR="006C09D3" w:rsidRDefault="006C09D3" w:rsidP="003A61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7546" w:type="dxa"/>
          </w:tcPr>
          <w:p w:rsidR="006C09D3" w:rsidRDefault="006C09D3" w:rsidP="003A61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6C09D3" w:rsidTr="006C09D3">
        <w:tc>
          <w:tcPr>
            <w:tcW w:w="1316" w:type="dxa"/>
          </w:tcPr>
          <w:p w:rsidR="006C09D3" w:rsidRDefault="006C09D3" w:rsidP="003A61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6C09D3" w:rsidRDefault="006C09D3" w:rsidP="003A61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09D3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спортивного оборудования для спортивной площадки, расположенной по адресу: </w:t>
            </w:r>
            <w:proofErr w:type="spellStart"/>
            <w:r w:rsidRPr="006C09D3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gramStart"/>
            <w:r w:rsidRPr="006C09D3">
              <w:rPr>
                <w:rFonts w:ascii="Arial" w:hAnsi="Arial" w:cs="Arial"/>
                <w:bCs/>
                <w:sz w:val="24"/>
                <w:szCs w:val="24"/>
              </w:rPr>
              <w:t>.Ч</w:t>
            </w:r>
            <w:proofErr w:type="gramEnd"/>
            <w:r w:rsidRPr="006C09D3">
              <w:rPr>
                <w:rFonts w:ascii="Arial" w:hAnsi="Arial" w:cs="Arial"/>
                <w:bCs/>
                <w:sz w:val="24"/>
                <w:szCs w:val="24"/>
              </w:rPr>
              <w:t>ичкова</w:t>
            </w:r>
            <w:proofErr w:type="spellEnd"/>
            <w:r w:rsidRPr="006C09D3">
              <w:rPr>
                <w:rFonts w:ascii="Arial" w:hAnsi="Arial" w:cs="Arial"/>
                <w:bCs/>
                <w:sz w:val="24"/>
                <w:szCs w:val="24"/>
              </w:rPr>
              <w:t>, ул. Школьная, 3А (установка собственными силами)</w:t>
            </w:r>
          </w:p>
        </w:tc>
      </w:tr>
    </w:tbl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6C09D3" w:rsidRPr="006C09D3" w:rsidRDefault="00DB2A34" w:rsidP="00D61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6C09D3" w:rsidRPr="006C09D3">
        <w:rPr>
          <w:rFonts w:ascii="Arial" w:hAnsi="Arial" w:cs="Arial"/>
          <w:bCs/>
          <w:sz w:val="24"/>
          <w:szCs w:val="24"/>
        </w:rPr>
        <w:t>Должностные лица, ответственные за реализацию мероприятий перечня проектов народных инициатив в 2022г. подготавливают документы, необходимые для реализации мероприятий Перечня.</w:t>
      </w:r>
    </w:p>
    <w:p w:rsidR="006C09D3" w:rsidRPr="006C09D3" w:rsidRDefault="006C09D3" w:rsidP="00D61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 xml:space="preserve">4. </w:t>
      </w:r>
      <w:r w:rsidR="00DB2A34">
        <w:rPr>
          <w:rFonts w:ascii="Arial" w:hAnsi="Arial" w:cs="Arial"/>
          <w:bCs/>
          <w:sz w:val="24"/>
          <w:szCs w:val="24"/>
        </w:rPr>
        <w:t xml:space="preserve"> </w:t>
      </w:r>
      <w:r w:rsidRPr="006C09D3">
        <w:rPr>
          <w:rFonts w:ascii="Arial" w:hAnsi="Arial" w:cs="Arial"/>
          <w:bCs/>
          <w:sz w:val="24"/>
          <w:szCs w:val="24"/>
        </w:rPr>
        <w:t>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44-ФЗ).</w:t>
      </w:r>
    </w:p>
    <w:p w:rsidR="006C09D3" w:rsidRPr="006C09D3" w:rsidRDefault="006C09D3" w:rsidP="00D61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>5.</w:t>
      </w:r>
      <w:r w:rsidR="003A61F2">
        <w:rPr>
          <w:rFonts w:ascii="Arial" w:hAnsi="Arial" w:cs="Arial"/>
          <w:bCs/>
          <w:sz w:val="24"/>
          <w:szCs w:val="24"/>
        </w:rPr>
        <w:t xml:space="preserve">  </w:t>
      </w:r>
      <w:r w:rsidRPr="006C09D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C09D3">
        <w:rPr>
          <w:rFonts w:ascii="Arial" w:hAnsi="Arial" w:cs="Arial"/>
          <w:bCs/>
          <w:sz w:val="24"/>
          <w:szCs w:val="24"/>
        </w:rPr>
        <w:t xml:space="preserve">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 должностные лица, ответственные за реализацию мероприятий перечня проектов народных инициатив в 2022г. проводят организационную работу, необходимую для предоставления документов в министерство экономического развития и промышленности Иркутской области с целью перераспределения </w:t>
      </w:r>
      <w:r w:rsidRPr="006C09D3">
        <w:rPr>
          <w:rFonts w:ascii="Arial" w:hAnsi="Arial" w:cs="Arial"/>
          <w:bCs/>
          <w:sz w:val="24"/>
          <w:szCs w:val="24"/>
        </w:rPr>
        <w:lastRenderedPageBreak/>
        <w:t>субсидий на иные мероприятия в соответствии</w:t>
      </w:r>
      <w:proofErr w:type="gramEnd"/>
      <w:r w:rsidRPr="006C09D3">
        <w:rPr>
          <w:rFonts w:ascii="Arial" w:hAnsi="Arial" w:cs="Arial"/>
          <w:bCs/>
          <w:sz w:val="24"/>
          <w:szCs w:val="24"/>
        </w:rPr>
        <w:t xml:space="preserve"> с Положением о субсидии.</w:t>
      </w:r>
    </w:p>
    <w:p w:rsidR="00001BC6" w:rsidRDefault="006C09D3" w:rsidP="00D61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6C09D3">
        <w:rPr>
          <w:rFonts w:ascii="Arial" w:hAnsi="Arial" w:cs="Arial"/>
          <w:bCs/>
          <w:sz w:val="24"/>
          <w:szCs w:val="24"/>
        </w:rPr>
        <w:t>6. Должностные лица, ответственные за реализацию мероприятий перечня проектов народных инициатив в 2022г. обеспечивают включение приобретенных основных сре</w:t>
      </w:r>
      <w:proofErr w:type="gramStart"/>
      <w:r w:rsidRPr="006C09D3">
        <w:rPr>
          <w:rFonts w:ascii="Arial" w:hAnsi="Arial" w:cs="Arial"/>
          <w:bCs/>
          <w:sz w:val="24"/>
          <w:szCs w:val="24"/>
        </w:rPr>
        <w:t>дств в р</w:t>
      </w:r>
      <w:proofErr w:type="gramEnd"/>
      <w:r w:rsidRPr="006C09D3">
        <w:rPr>
          <w:rFonts w:ascii="Arial" w:hAnsi="Arial" w:cs="Arial"/>
          <w:bCs/>
          <w:sz w:val="24"/>
          <w:szCs w:val="24"/>
        </w:rPr>
        <w:t xml:space="preserve">еестр муниципального имущества администрации </w:t>
      </w:r>
      <w:proofErr w:type="spellStart"/>
      <w:r w:rsidRPr="006C09D3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Pr="006C09D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C09D3">
        <w:rPr>
          <w:rFonts w:ascii="Arial" w:hAnsi="Arial" w:cs="Arial"/>
          <w:bCs/>
          <w:sz w:val="24"/>
          <w:szCs w:val="24"/>
        </w:rPr>
        <w:t>муниципально</w:t>
      </w:r>
      <w:proofErr w:type="spellEnd"/>
      <w:r w:rsidRPr="006C09D3">
        <w:rPr>
          <w:rFonts w:ascii="Arial" w:hAnsi="Arial" w:cs="Arial"/>
          <w:bCs/>
          <w:sz w:val="24"/>
          <w:szCs w:val="24"/>
        </w:rPr>
        <w:t xml:space="preserve"> образования.</w:t>
      </w:r>
    </w:p>
    <w:p w:rsidR="003A61F2" w:rsidRPr="003A61F2" w:rsidRDefault="00D61A96" w:rsidP="00D61A96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A61F2" w:rsidRPr="003A61F2">
        <w:rPr>
          <w:rFonts w:ascii="Arial" w:hAnsi="Arial" w:cs="Arial"/>
          <w:bCs/>
          <w:sz w:val="24"/>
          <w:szCs w:val="24"/>
        </w:rPr>
        <w:t xml:space="preserve">7. Должностные лица, ответственные за реализацию мероприятий перечня проектов народных инициатив в 2022г обеспечивают размещение информации о реализации мероприятий перечня проектов народных инициатив в 2022г.  в информационно-аналитической системе «Живой регион». </w:t>
      </w:r>
    </w:p>
    <w:p w:rsidR="00001BC6" w:rsidRDefault="003A61F2" w:rsidP="00D61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3A61F2">
        <w:rPr>
          <w:rFonts w:ascii="Arial" w:hAnsi="Arial" w:cs="Arial"/>
          <w:bCs/>
          <w:sz w:val="24"/>
          <w:szCs w:val="24"/>
        </w:rPr>
        <w:t xml:space="preserve">8. Консультант финансового управления администрации </w:t>
      </w:r>
      <w:proofErr w:type="spellStart"/>
      <w:r w:rsidRPr="003A61F2">
        <w:rPr>
          <w:rFonts w:ascii="Arial" w:hAnsi="Arial" w:cs="Arial"/>
          <w:bCs/>
          <w:sz w:val="24"/>
          <w:szCs w:val="24"/>
        </w:rPr>
        <w:t>Усть-Удинского</w:t>
      </w:r>
      <w:proofErr w:type="spellEnd"/>
      <w:r w:rsidRPr="003A61F2">
        <w:rPr>
          <w:rFonts w:ascii="Arial" w:hAnsi="Arial" w:cs="Arial"/>
          <w:bCs/>
          <w:sz w:val="24"/>
          <w:szCs w:val="24"/>
        </w:rPr>
        <w:t xml:space="preserve"> района обеспечивает подготовку отчета об использовании субсидии.</w:t>
      </w: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sectPr w:rsidR="0070368E" w:rsidSect="003A61F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1"/>
    <w:rsid w:val="00001BC6"/>
    <w:rsid w:val="00075813"/>
    <w:rsid w:val="0008581B"/>
    <w:rsid w:val="000A4CD7"/>
    <w:rsid w:val="000A760C"/>
    <w:rsid w:val="00106052"/>
    <w:rsid w:val="001B6406"/>
    <w:rsid w:val="001C0114"/>
    <w:rsid w:val="00264ED3"/>
    <w:rsid w:val="00300016"/>
    <w:rsid w:val="00367E23"/>
    <w:rsid w:val="00373493"/>
    <w:rsid w:val="00373E09"/>
    <w:rsid w:val="003800D1"/>
    <w:rsid w:val="003A61F2"/>
    <w:rsid w:val="003E58DE"/>
    <w:rsid w:val="003F44C5"/>
    <w:rsid w:val="004F4EF4"/>
    <w:rsid w:val="005A1356"/>
    <w:rsid w:val="00607D41"/>
    <w:rsid w:val="00695804"/>
    <w:rsid w:val="006C09D3"/>
    <w:rsid w:val="006E11CF"/>
    <w:rsid w:val="0070368E"/>
    <w:rsid w:val="00712C39"/>
    <w:rsid w:val="00975FF9"/>
    <w:rsid w:val="009C03F6"/>
    <w:rsid w:val="00AD43E8"/>
    <w:rsid w:val="00B15872"/>
    <w:rsid w:val="00B7680F"/>
    <w:rsid w:val="00CE76AC"/>
    <w:rsid w:val="00D61A96"/>
    <w:rsid w:val="00D91BDC"/>
    <w:rsid w:val="00DB2A34"/>
    <w:rsid w:val="00E04D4A"/>
    <w:rsid w:val="00E52A45"/>
    <w:rsid w:val="00E857EE"/>
    <w:rsid w:val="00F21027"/>
    <w:rsid w:val="00F34DB1"/>
    <w:rsid w:val="00F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B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81B"/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E8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B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81B"/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E8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sos</cp:lastModifiedBy>
  <cp:revision>2</cp:revision>
  <cp:lastPrinted>2021-12-07T03:03:00Z</cp:lastPrinted>
  <dcterms:created xsi:type="dcterms:W3CDTF">2022-02-14T07:56:00Z</dcterms:created>
  <dcterms:modified xsi:type="dcterms:W3CDTF">2022-02-14T07:56:00Z</dcterms:modified>
</cp:coreProperties>
</file>